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1AFD" w14:textId="77777777" w:rsidR="00970E67" w:rsidRDefault="00970E67">
      <w:pPr>
        <w:jc w:val="center"/>
        <w:rPr>
          <w:rFonts w:ascii="Arial Bold" w:eastAsia="Arial Bold" w:hAnsi="Arial Bold" w:cs="Arial Bold"/>
          <w:sz w:val="28"/>
          <w:szCs w:val="28"/>
        </w:rPr>
      </w:pPr>
    </w:p>
    <w:p w14:paraId="040D6250" w14:textId="03D02C4C" w:rsidR="00970E67" w:rsidRDefault="003E2093" w:rsidP="00D8632D">
      <w:pPr>
        <w:spacing w:after="240"/>
        <w:jc w:val="center"/>
        <w:rPr>
          <w:rFonts w:ascii="Arial Bold" w:eastAsia="Arial Bold" w:hAnsi="Arial Bold" w:cs="Arial Bold"/>
          <w:color w:val="000000"/>
          <w:sz w:val="36"/>
          <w:szCs w:val="36"/>
        </w:rPr>
      </w:pPr>
      <w:r>
        <w:rPr>
          <w:rFonts w:ascii="Arial Bold" w:eastAsia="Arial Bold" w:hAnsi="Arial Bold" w:cs="Arial Bold"/>
          <w:color w:val="000000"/>
          <w:sz w:val="36"/>
          <w:szCs w:val="36"/>
        </w:rPr>
        <w:t xml:space="preserve">Proiectul </w:t>
      </w:r>
      <w:r w:rsidR="0081554B">
        <w:rPr>
          <w:rFonts w:ascii="Arial Bold" w:eastAsia="Arial Bold" w:hAnsi="Arial Bold" w:cs="Arial Bold"/>
          <w:color w:val="000000"/>
          <w:sz w:val="36"/>
          <w:szCs w:val="36"/>
        </w:rPr>
        <w:t xml:space="preserve">Vocea Comunității </w:t>
      </w:r>
      <w:r>
        <w:rPr>
          <w:rFonts w:ascii="Arial Bold" w:eastAsia="Arial Bold" w:hAnsi="Arial Bold" w:cs="Arial Bold"/>
          <w:color w:val="000000"/>
          <w:sz w:val="36"/>
          <w:szCs w:val="36"/>
        </w:rPr>
        <w:t>se încheie</w:t>
      </w:r>
      <w:r w:rsidR="0081554B">
        <w:rPr>
          <w:rFonts w:ascii="Arial Bold" w:eastAsia="Arial Bold" w:hAnsi="Arial Bold" w:cs="Arial Bold"/>
          <w:color w:val="000000"/>
          <w:sz w:val="36"/>
          <w:szCs w:val="36"/>
        </w:rPr>
        <w:t xml:space="preserve"> la Târgu Frumos</w:t>
      </w:r>
      <w:r>
        <w:rPr>
          <w:rFonts w:ascii="Arial Bold" w:eastAsia="Arial Bold" w:hAnsi="Arial Bold" w:cs="Arial Bold"/>
          <w:color w:val="000000"/>
          <w:sz w:val="36"/>
          <w:szCs w:val="36"/>
        </w:rPr>
        <w:t>. Dialogul continuă.</w:t>
      </w:r>
    </w:p>
    <w:p w14:paraId="2ED7424D" w14:textId="77777777" w:rsidR="00D8632D" w:rsidRDefault="00D8632D" w:rsidP="00D8632D">
      <w:pPr>
        <w:spacing w:after="240"/>
        <w:jc w:val="center"/>
        <w:rPr>
          <w:rFonts w:ascii="Arial" w:eastAsia="Arial" w:hAnsi="Arial" w:cs="Arial"/>
          <w:color w:val="000000"/>
          <w:sz w:val="18"/>
          <w:szCs w:val="18"/>
        </w:rPr>
      </w:pPr>
    </w:p>
    <w:p w14:paraId="10813C01" w14:textId="063506AE" w:rsidR="00970E67" w:rsidRDefault="000A40AA">
      <w:pPr>
        <w:spacing w:after="240"/>
        <w:jc w:val="both"/>
        <w:rPr>
          <w:rFonts w:ascii="Arial" w:eastAsia="Arial" w:hAnsi="Arial" w:cs="Arial"/>
          <w:color w:val="000000"/>
          <w:sz w:val="18"/>
          <w:szCs w:val="18"/>
        </w:rPr>
      </w:pPr>
      <w:r>
        <w:rPr>
          <w:rFonts w:ascii="Arial" w:eastAsia="Arial" w:hAnsi="Arial" w:cs="Arial"/>
          <w:i/>
          <w:color w:val="000000"/>
          <w:sz w:val="18"/>
          <w:szCs w:val="18"/>
        </w:rPr>
        <w:t xml:space="preserve">Iași, </w:t>
      </w:r>
      <w:r w:rsidR="0081554B">
        <w:rPr>
          <w:rFonts w:ascii="Arial" w:eastAsia="Arial" w:hAnsi="Arial" w:cs="Arial"/>
          <w:i/>
          <w:sz w:val="18"/>
          <w:szCs w:val="18"/>
        </w:rPr>
        <w:t>2</w:t>
      </w:r>
      <w:r w:rsidR="003E2093">
        <w:rPr>
          <w:rFonts w:ascii="Arial" w:eastAsia="Arial" w:hAnsi="Arial" w:cs="Arial"/>
          <w:i/>
          <w:sz w:val="18"/>
          <w:szCs w:val="18"/>
        </w:rPr>
        <w:t>9</w:t>
      </w:r>
      <w:r>
        <w:rPr>
          <w:rFonts w:ascii="Arial" w:eastAsia="Arial" w:hAnsi="Arial" w:cs="Arial"/>
          <w:i/>
          <w:sz w:val="18"/>
          <w:szCs w:val="18"/>
        </w:rPr>
        <w:t xml:space="preserve"> </w:t>
      </w:r>
      <w:r w:rsidR="0081554B">
        <w:rPr>
          <w:rFonts w:ascii="Arial" w:eastAsia="Arial" w:hAnsi="Arial" w:cs="Arial"/>
          <w:i/>
          <w:sz w:val="18"/>
          <w:szCs w:val="18"/>
        </w:rPr>
        <w:t>iunie</w:t>
      </w:r>
      <w:r>
        <w:rPr>
          <w:rFonts w:ascii="Arial" w:eastAsia="Arial" w:hAnsi="Arial" w:cs="Arial"/>
          <w:i/>
          <w:color w:val="000000"/>
          <w:sz w:val="18"/>
          <w:szCs w:val="18"/>
        </w:rPr>
        <w:t xml:space="preserve"> 202</w:t>
      </w:r>
      <w:r w:rsidR="00121CA8">
        <w:rPr>
          <w:rFonts w:ascii="Arial" w:eastAsia="Arial" w:hAnsi="Arial" w:cs="Arial"/>
          <w:i/>
          <w:sz w:val="18"/>
          <w:szCs w:val="18"/>
        </w:rPr>
        <w:t>3</w:t>
      </w:r>
      <w:r>
        <w:rPr>
          <w:rFonts w:ascii="Arial" w:eastAsia="Arial" w:hAnsi="Arial" w:cs="Arial"/>
          <w:color w:val="000000"/>
          <w:sz w:val="18"/>
          <w:szCs w:val="18"/>
        </w:rPr>
        <w:t xml:space="preserve"> </w:t>
      </w:r>
      <w:r>
        <w:rPr>
          <w:rFonts w:ascii="Arial" w:eastAsia="Arial" w:hAnsi="Arial" w:cs="Arial"/>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Vocea Comunității”</w:t>
      </w:r>
      <w:r>
        <w:rPr>
          <w:rFonts w:ascii="Arial" w:eastAsia="Arial" w:hAnsi="Arial" w:cs="Arial"/>
          <w:color w:val="000000"/>
          <w:sz w:val="18"/>
          <w:szCs w:val="18"/>
        </w:rPr>
        <w:t xml:space="preserve"> este inițiativa a trei organizații ieșene de a veni în întâmpinarea problemelor cu care se confruntă copiii și familiile din orașul Târgu Frumos, Iași. Proiectul  este derulat  de  Fundația Serviciilor Sociale Bethany în parteneriat cu Asociația Română de Literație și Fundația Ancora Salvării, cu sprijinul financiar Active Citizens Fund România, program finanțat de Islanda, Liechtenstein și Norvegia prin Granturile SEE 2014-2021. Proiectul beneficiază de o finanțare nerambursabilă în valoare de 149.497,50 Euro și este derulat în perioada 1 martie 2022 –</w:t>
      </w:r>
      <w:r w:rsidR="00993DC7">
        <w:rPr>
          <w:rFonts w:ascii="Arial" w:eastAsia="Arial" w:hAnsi="Arial" w:cs="Arial"/>
          <w:color w:val="000000"/>
          <w:sz w:val="18"/>
          <w:szCs w:val="18"/>
        </w:rPr>
        <w:t xml:space="preserve"> 30.06.2023</w:t>
      </w:r>
      <w:r>
        <w:rPr>
          <w:rFonts w:ascii="Arial" w:eastAsia="Arial" w:hAnsi="Arial" w:cs="Arial"/>
          <w:color w:val="000000"/>
          <w:sz w:val="18"/>
          <w:szCs w:val="18"/>
        </w:rPr>
        <w:t>.</w:t>
      </w:r>
    </w:p>
    <w:p w14:paraId="48E7BAE5" w14:textId="407FEAAE" w:rsidR="00970E67" w:rsidRDefault="000A40AA">
      <w:pPr>
        <w:jc w:val="both"/>
        <w:rPr>
          <w:rFonts w:ascii="Arial" w:eastAsia="Arial" w:hAnsi="Arial" w:cs="Arial"/>
          <w:color w:val="000000"/>
          <w:sz w:val="18"/>
          <w:szCs w:val="18"/>
        </w:rPr>
      </w:pPr>
      <w:r>
        <w:rPr>
          <w:rFonts w:ascii="Arial" w:eastAsia="Arial" w:hAnsi="Arial" w:cs="Arial"/>
          <w:color w:val="000000"/>
          <w:sz w:val="18"/>
          <w:szCs w:val="18"/>
        </w:rPr>
        <w:t>Scopul proiectului „Vocea Comunității” este de a educa grupurile vulnerabile în direcția identificării, adresării și rezolvării problemelor cu care se confruntă și, totodată, de a sprijini autorități și instituții publice locale în demersul continuu al creșterii calității și diversificării serviciilor sociale, educaționale, de locuire, de angajare la nivel local, bazat pe dialogul cu aceste grupuri.</w:t>
      </w:r>
      <w:r w:rsidR="00121CA8">
        <w:rPr>
          <w:rFonts w:ascii="Arial" w:eastAsia="Arial" w:hAnsi="Arial" w:cs="Arial"/>
          <w:color w:val="000000"/>
          <w:sz w:val="18"/>
          <w:szCs w:val="18"/>
        </w:rPr>
        <w:t xml:space="preserve"> </w:t>
      </w:r>
    </w:p>
    <w:p w14:paraId="7CF9B66F" w14:textId="77777777" w:rsidR="00970E67" w:rsidRDefault="00970E67">
      <w:pPr>
        <w:jc w:val="both"/>
        <w:rPr>
          <w:rFonts w:ascii="Arial" w:eastAsia="Arial" w:hAnsi="Arial" w:cs="Arial"/>
          <w:color w:val="000000"/>
          <w:sz w:val="18"/>
          <w:szCs w:val="18"/>
        </w:rPr>
      </w:pPr>
    </w:p>
    <w:p w14:paraId="0F19E9BE" w14:textId="0CFB26DD" w:rsidR="0081554B" w:rsidRDefault="003E2093" w:rsidP="00121CA8">
      <w:pPr>
        <w:jc w:val="both"/>
        <w:rPr>
          <w:rFonts w:ascii="Arial" w:eastAsia="Arial" w:hAnsi="Arial" w:cs="Arial"/>
          <w:b/>
          <w:color w:val="000000"/>
          <w:sz w:val="18"/>
          <w:szCs w:val="18"/>
        </w:rPr>
      </w:pPr>
      <w:r>
        <w:rPr>
          <w:rFonts w:ascii="Arial" w:eastAsia="Arial" w:hAnsi="Arial" w:cs="Arial"/>
          <w:b/>
          <w:color w:val="000000"/>
          <w:sz w:val="18"/>
          <w:szCs w:val="18"/>
        </w:rPr>
        <w:t xml:space="preserve">După un an și 4 luni de la debutul implementării, proiectul </w:t>
      </w:r>
      <w:r>
        <w:rPr>
          <w:rFonts w:ascii="Arial" w:eastAsia="Arial" w:hAnsi="Arial" w:cs="Arial"/>
          <w:color w:val="000000"/>
          <w:sz w:val="18"/>
          <w:szCs w:val="18"/>
        </w:rPr>
        <w:t>„</w:t>
      </w:r>
      <w:r>
        <w:rPr>
          <w:rFonts w:ascii="Arial" w:eastAsia="Arial" w:hAnsi="Arial" w:cs="Arial"/>
          <w:b/>
          <w:color w:val="000000"/>
          <w:sz w:val="18"/>
          <w:szCs w:val="18"/>
        </w:rPr>
        <w:t xml:space="preserve">Vocea Comunității” </w:t>
      </w:r>
      <w:r w:rsidR="00232D3E">
        <w:rPr>
          <w:rFonts w:ascii="Arial" w:eastAsia="Arial" w:hAnsi="Arial" w:cs="Arial"/>
          <w:b/>
          <w:color w:val="000000"/>
          <w:sz w:val="18"/>
          <w:szCs w:val="18"/>
        </w:rPr>
        <w:t>se încheie Târgu Frumos</w:t>
      </w:r>
    </w:p>
    <w:p w14:paraId="3DEDAA53" w14:textId="77777777" w:rsidR="003E2093" w:rsidRDefault="003E2093" w:rsidP="00121CA8">
      <w:pPr>
        <w:jc w:val="both"/>
        <w:rPr>
          <w:rFonts w:ascii="Arial" w:eastAsia="Arial" w:hAnsi="Arial" w:cs="Arial"/>
          <w:b/>
          <w:color w:val="000000"/>
          <w:sz w:val="18"/>
          <w:szCs w:val="18"/>
        </w:rPr>
      </w:pPr>
    </w:p>
    <w:p w14:paraId="04A8A3B7" w14:textId="4FB82F66" w:rsidR="00232D3E" w:rsidRDefault="00232D3E" w:rsidP="00232D3E">
      <w:pPr>
        <w:jc w:val="both"/>
        <w:rPr>
          <w:rFonts w:ascii="Arial" w:eastAsia="Arial" w:hAnsi="Arial" w:cs="Arial"/>
          <w:bCs/>
          <w:color w:val="000000"/>
          <w:sz w:val="18"/>
          <w:szCs w:val="18"/>
        </w:rPr>
      </w:pPr>
      <w:r>
        <w:rPr>
          <w:rFonts w:ascii="Arial" w:eastAsia="Arial" w:hAnsi="Arial" w:cs="Arial"/>
          <w:bCs/>
          <w:color w:val="000000"/>
          <w:sz w:val="18"/>
          <w:szCs w:val="18"/>
        </w:rPr>
        <w:t>Pe 30 iunie 2023, între orel</w:t>
      </w:r>
      <w:r w:rsidR="007367AB">
        <w:rPr>
          <w:rFonts w:ascii="Arial" w:eastAsia="Arial" w:hAnsi="Arial" w:cs="Arial"/>
          <w:bCs/>
          <w:color w:val="000000"/>
          <w:sz w:val="18"/>
          <w:szCs w:val="18"/>
        </w:rPr>
        <w:t>e</w:t>
      </w:r>
      <w:r>
        <w:rPr>
          <w:rFonts w:ascii="Arial" w:eastAsia="Arial" w:hAnsi="Arial" w:cs="Arial"/>
          <w:bCs/>
          <w:color w:val="000000"/>
          <w:sz w:val="18"/>
          <w:szCs w:val="18"/>
        </w:rPr>
        <w:t xml:space="preserve"> 11:00 și 13:00, la </w:t>
      </w:r>
      <w:r w:rsidRPr="00232D3E">
        <w:rPr>
          <w:rFonts w:ascii="Arial" w:eastAsia="Arial" w:hAnsi="Arial" w:cs="Arial"/>
          <w:bCs/>
          <w:i/>
          <w:iCs/>
          <w:color w:val="000000"/>
          <w:sz w:val="18"/>
          <w:szCs w:val="18"/>
        </w:rPr>
        <w:t>Liceul Special Moldova, în Sala de Evenimente, din Strada Cuza Vodă nr. 24, Târgu Frumos, Iași</w:t>
      </w:r>
      <w:r>
        <w:rPr>
          <w:rFonts w:ascii="Arial" w:eastAsia="Arial" w:hAnsi="Arial" w:cs="Arial"/>
          <w:bCs/>
          <w:i/>
          <w:iCs/>
          <w:color w:val="000000"/>
          <w:sz w:val="18"/>
          <w:szCs w:val="18"/>
        </w:rPr>
        <w:t xml:space="preserve"> </w:t>
      </w:r>
      <w:r>
        <w:rPr>
          <w:rFonts w:ascii="Arial" w:eastAsia="Arial" w:hAnsi="Arial" w:cs="Arial"/>
          <w:bCs/>
          <w:color w:val="000000"/>
          <w:sz w:val="18"/>
          <w:szCs w:val="18"/>
        </w:rPr>
        <w:t xml:space="preserve">va avea loc conferința de </w:t>
      </w:r>
      <w:r w:rsidR="007367AB">
        <w:rPr>
          <w:rFonts w:ascii="Arial" w:eastAsia="Arial" w:hAnsi="Arial" w:cs="Arial"/>
          <w:bCs/>
          <w:color w:val="000000"/>
          <w:sz w:val="18"/>
          <w:szCs w:val="18"/>
        </w:rPr>
        <w:t xml:space="preserve">închidere a proiectului </w:t>
      </w:r>
      <w:r w:rsidR="007367AB">
        <w:rPr>
          <w:rFonts w:ascii="Arial" w:eastAsia="Arial" w:hAnsi="Arial" w:cs="Arial"/>
          <w:color w:val="000000"/>
          <w:sz w:val="18"/>
          <w:szCs w:val="18"/>
        </w:rPr>
        <w:t>„</w:t>
      </w:r>
      <w:r w:rsidR="007367AB">
        <w:rPr>
          <w:rFonts w:ascii="Arial" w:eastAsia="Arial" w:hAnsi="Arial" w:cs="Arial"/>
          <w:b/>
          <w:color w:val="000000"/>
          <w:sz w:val="18"/>
          <w:szCs w:val="18"/>
        </w:rPr>
        <w:t xml:space="preserve">Vocea Comunității”. </w:t>
      </w:r>
      <w:r w:rsidR="007367AB">
        <w:rPr>
          <w:rFonts w:ascii="Arial" w:eastAsia="Arial" w:hAnsi="Arial" w:cs="Arial"/>
          <w:bCs/>
          <w:color w:val="000000"/>
          <w:sz w:val="18"/>
          <w:szCs w:val="18"/>
        </w:rPr>
        <w:t>Acolo, partenerii din proiect, alături de beneficiari și reprezentanți ai autorităților și instituțiilor publice locale sunt invitați să treacă în revistă rezultatele lunilor de implicare la nivel de comunitate prin activitățile înscrise în proiect. De asemenea, se vor discuta și problemele întâmpinate în perioada de implementare, cât și posibile soluții pe termen mediu și lung. Partenerii își propun ca misiunea proiectului să nu se încheie aici pentru a putea induce cu adevărat schimbările în bine la nivel de comunitate, atât de necesare pentru a îmbunătăți condițiile de trai ale grupurilor vulnerabile din T</w:t>
      </w:r>
      <w:r w:rsidR="00AE6263">
        <w:rPr>
          <w:rFonts w:ascii="Arial" w:eastAsia="Arial" w:hAnsi="Arial" w:cs="Arial"/>
          <w:bCs/>
          <w:color w:val="000000"/>
          <w:sz w:val="18"/>
          <w:szCs w:val="18"/>
        </w:rPr>
        <w:t>â</w:t>
      </w:r>
      <w:r w:rsidR="007367AB">
        <w:rPr>
          <w:rFonts w:ascii="Arial" w:eastAsia="Arial" w:hAnsi="Arial" w:cs="Arial"/>
          <w:bCs/>
          <w:color w:val="000000"/>
          <w:sz w:val="18"/>
          <w:szCs w:val="18"/>
        </w:rPr>
        <w:t xml:space="preserve">rgu Frumos. </w:t>
      </w:r>
    </w:p>
    <w:p w14:paraId="67FF361E" w14:textId="44CC037A" w:rsidR="00AE6263" w:rsidRDefault="00AE6263" w:rsidP="00232D3E">
      <w:pPr>
        <w:jc w:val="both"/>
        <w:rPr>
          <w:rFonts w:ascii="Arial" w:eastAsia="Arial" w:hAnsi="Arial" w:cs="Arial"/>
          <w:bCs/>
          <w:color w:val="000000"/>
          <w:sz w:val="18"/>
          <w:szCs w:val="18"/>
        </w:rPr>
      </w:pPr>
    </w:p>
    <w:p w14:paraId="61AE2C58" w14:textId="2204F494" w:rsidR="00AE6263" w:rsidRPr="00AE6263" w:rsidRDefault="00AE6263" w:rsidP="00232D3E">
      <w:pPr>
        <w:jc w:val="both"/>
        <w:rPr>
          <w:rFonts w:ascii="Arial" w:eastAsia="Arial" w:hAnsi="Arial" w:cs="Arial"/>
          <w:b/>
          <w:color w:val="000000"/>
          <w:sz w:val="18"/>
          <w:szCs w:val="18"/>
        </w:rPr>
      </w:pPr>
      <w:r w:rsidRPr="00AE6263">
        <w:rPr>
          <w:rFonts w:ascii="Arial" w:eastAsia="Arial" w:hAnsi="Arial" w:cs="Arial"/>
          <w:b/>
          <w:color w:val="000000"/>
          <w:sz w:val="18"/>
          <w:szCs w:val="18"/>
        </w:rPr>
        <w:t>Obiectivele și rezultatele proiectului</w:t>
      </w:r>
    </w:p>
    <w:p w14:paraId="3040C7A8" w14:textId="77777777" w:rsidR="00232D3E" w:rsidRDefault="00232D3E" w:rsidP="00232D3E">
      <w:pPr>
        <w:jc w:val="both"/>
        <w:rPr>
          <w:rFonts w:ascii="Arial" w:eastAsia="Arial" w:hAnsi="Arial" w:cs="Arial"/>
          <w:bCs/>
          <w:color w:val="000000"/>
          <w:sz w:val="18"/>
          <w:szCs w:val="18"/>
        </w:rPr>
      </w:pPr>
    </w:p>
    <w:p w14:paraId="70F592AE" w14:textId="7E5FAFC5" w:rsidR="00232D3E" w:rsidRPr="00232D3E" w:rsidRDefault="00232D3E" w:rsidP="00232D3E">
      <w:pPr>
        <w:jc w:val="both"/>
        <w:rPr>
          <w:rFonts w:ascii="Arial" w:eastAsia="Arial" w:hAnsi="Arial" w:cs="Arial"/>
          <w:bCs/>
          <w:color w:val="000000"/>
          <w:sz w:val="18"/>
          <w:szCs w:val="18"/>
        </w:rPr>
      </w:pPr>
      <w:r w:rsidRPr="00B15A44">
        <w:rPr>
          <w:rFonts w:ascii="Arial" w:eastAsia="Arial" w:hAnsi="Arial" w:cs="Arial"/>
          <w:bCs/>
          <w:color w:val="000000"/>
          <w:sz w:val="18"/>
          <w:szCs w:val="18"/>
        </w:rPr>
        <w:t>70 de p</w:t>
      </w:r>
      <w:r w:rsidR="003F3788" w:rsidRPr="00B15A44">
        <w:rPr>
          <w:rFonts w:ascii="Arial" w:eastAsia="Arial" w:hAnsi="Arial" w:cs="Arial"/>
          <w:bCs/>
          <w:color w:val="000000"/>
          <w:sz w:val="18"/>
          <w:szCs w:val="18"/>
        </w:rPr>
        <w:t>ersoane</w:t>
      </w:r>
      <w:r w:rsidRPr="00B15A44">
        <w:rPr>
          <w:rFonts w:ascii="Arial" w:eastAsia="Arial" w:hAnsi="Arial" w:cs="Arial"/>
          <w:bCs/>
          <w:color w:val="000000"/>
          <w:sz w:val="18"/>
          <w:szCs w:val="18"/>
        </w:rPr>
        <w:t xml:space="preserve"> din grupurile vulnerabile au beneficiat, prin proiect, de sesiuni de educare și capacitare dedicate înțelegerii și aprofundării conceptelor de drepturi și servicii la care pot avea acces dar și definirii problemelor cu care se confruntă. </w:t>
      </w:r>
      <w:r w:rsidR="00B10200">
        <w:rPr>
          <w:rFonts w:ascii="Arial" w:eastAsia="Arial" w:hAnsi="Arial" w:cs="Arial"/>
          <w:bCs/>
          <w:color w:val="000000"/>
          <w:sz w:val="18"/>
          <w:szCs w:val="18"/>
        </w:rPr>
        <w:t xml:space="preserve">25 dintre aceștia au participat la întâlniri de pregătire pentru lobby și advocacy local. Peste </w:t>
      </w:r>
      <w:r w:rsidRPr="00B15A44">
        <w:rPr>
          <w:rFonts w:ascii="Arial" w:eastAsia="Arial" w:hAnsi="Arial" w:cs="Arial"/>
          <w:bCs/>
          <w:color w:val="000000"/>
          <w:sz w:val="18"/>
          <w:szCs w:val="18"/>
        </w:rPr>
        <w:t>50 de copii</w:t>
      </w:r>
      <w:r w:rsidR="00B10200">
        <w:rPr>
          <w:rFonts w:ascii="Arial" w:eastAsia="Arial" w:hAnsi="Arial" w:cs="Arial"/>
          <w:bCs/>
          <w:color w:val="000000"/>
          <w:sz w:val="18"/>
          <w:szCs w:val="18"/>
        </w:rPr>
        <w:t xml:space="preserve"> cu dificultăți școlare și copii cu nevoi speciale</w:t>
      </w:r>
      <w:r w:rsidRPr="00B15A44">
        <w:rPr>
          <w:rFonts w:ascii="Arial" w:eastAsia="Arial" w:hAnsi="Arial" w:cs="Arial"/>
          <w:bCs/>
          <w:color w:val="000000"/>
          <w:sz w:val="18"/>
          <w:szCs w:val="18"/>
        </w:rPr>
        <w:t xml:space="preserve"> au beneficiat de</w:t>
      </w:r>
      <w:r w:rsidRPr="00232D3E">
        <w:rPr>
          <w:rFonts w:ascii="Arial" w:eastAsia="Arial" w:hAnsi="Arial" w:cs="Arial"/>
          <w:bCs/>
          <w:color w:val="000000"/>
          <w:sz w:val="18"/>
          <w:szCs w:val="18"/>
        </w:rPr>
        <w:t xml:space="preserve"> servicii socio-psiho-educaționale integrate cu impact la nivel de copil și familie</w:t>
      </w:r>
      <w:r w:rsidR="00B10200">
        <w:rPr>
          <w:rFonts w:ascii="Arial" w:eastAsia="Arial" w:hAnsi="Arial" w:cs="Arial"/>
          <w:bCs/>
          <w:color w:val="000000"/>
          <w:sz w:val="18"/>
          <w:szCs w:val="18"/>
        </w:rPr>
        <w:t xml:space="preserve"> alături de 63 de părinți și îngrijitori ai acestora</w:t>
      </w:r>
      <w:r w:rsidRPr="00232D3E">
        <w:rPr>
          <w:rFonts w:ascii="Arial" w:eastAsia="Arial" w:hAnsi="Arial" w:cs="Arial"/>
          <w:bCs/>
          <w:color w:val="000000"/>
          <w:sz w:val="18"/>
          <w:szCs w:val="18"/>
        </w:rPr>
        <w:t xml:space="preserve">. 35 de lideri locali </w:t>
      </w:r>
      <w:r>
        <w:rPr>
          <w:rFonts w:ascii="Arial" w:eastAsia="Arial" w:hAnsi="Arial" w:cs="Arial"/>
          <w:bCs/>
          <w:color w:val="000000"/>
          <w:sz w:val="18"/>
          <w:szCs w:val="18"/>
        </w:rPr>
        <w:t>au avut</w:t>
      </w:r>
      <w:r w:rsidRPr="00232D3E">
        <w:rPr>
          <w:rFonts w:ascii="Arial" w:eastAsia="Arial" w:hAnsi="Arial" w:cs="Arial"/>
          <w:bCs/>
          <w:color w:val="000000"/>
          <w:sz w:val="18"/>
          <w:szCs w:val="18"/>
        </w:rPr>
        <w:t xml:space="preserve"> oportunitatea de a participa la</w:t>
      </w:r>
      <w:r w:rsidR="00B10200">
        <w:rPr>
          <w:rFonts w:ascii="Arial" w:eastAsia="Arial" w:hAnsi="Arial" w:cs="Arial"/>
          <w:bCs/>
          <w:color w:val="000000"/>
          <w:sz w:val="18"/>
          <w:szCs w:val="18"/>
        </w:rPr>
        <w:t xml:space="preserve"> 5</w:t>
      </w:r>
      <w:r w:rsidRPr="00232D3E">
        <w:rPr>
          <w:rFonts w:ascii="Arial" w:eastAsia="Arial" w:hAnsi="Arial" w:cs="Arial"/>
          <w:bCs/>
          <w:color w:val="000000"/>
          <w:sz w:val="18"/>
          <w:szCs w:val="18"/>
        </w:rPr>
        <w:t xml:space="preserve"> workshop-uri</w:t>
      </w:r>
      <w:r w:rsidR="00B15A44">
        <w:rPr>
          <w:rFonts w:ascii="Arial" w:eastAsia="Arial" w:hAnsi="Arial" w:cs="Arial"/>
          <w:bCs/>
          <w:color w:val="000000"/>
          <w:sz w:val="18"/>
          <w:szCs w:val="18"/>
        </w:rPr>
        <w:t xml:space="preserve"> pentru implicare în comunitate și înțelegerea aprofundată a incluziunii sociale. </w:t>
      </w:r>
      <w:r w:rsidR="00B10200">
        <w:rPr>
          <w:rFonts w:ascii="Arial" w:eastAsia="Arial" w:hAnsi="Arial" w:cs="Arial"/>
          <w:bCs/>
          <w:color w:val="000000"/>
          <w:sz w:val="18"/>
          <w:szCs w:val="18"/>
        </w:rPr>
        <w:t xml:space="preserve">8 întâlniri publice între reprezentanți din grupurile vulnerabile și cei din instituții și autorirăți publice locale au avut rolul de a dezbate pe marginea problemelor comunitare și de a găsi răspunsuri și identifica soluții. </w:t>
      </w:r>
      <w:r>
        <w:rPr>
          <w:rFonts w:ascii="Arial" w:eastAsia="Arial" w:hAnsi="Arial" w:cs="Arial"/>
          <w:bCs/>
          <w:color w:val="000000"/>
          <w:sz w:val="18"/>
          <w:szCs w:val="18"/>
        </w:rPr>
        <w:t>Toate aceste activități</w:t>
      </w:r>
      <w:r w:rsidRPr="00232D3E">
        <w:rPr>
          <w:rFonts w:ascii="Arial" w:eastAsia="Arial" w:hAnsi="Arial" w:cs="Arial"/>
          <w:bCs/>
          <w:color w:val="000000"/>
          <w:sz w:val="18"/>
          <w:szCs w:val="18"/>
        </w:rPr>
        <w:t xml:space="preserve"> v</w:t>
      </w:r>
      <w:r>
        <w:rPr>
          <w:rFonts w:ascii="Arial" w:eastAsia="Arial" w:hAnsi="Arial" w:cs="Arial"/>
          <w:bCs/>
          <w:color w:val="000000"/>
          <w:sz w:val="18"/>
          <w:szCs w:val="18"/>
        </w:rPr>
        <w:t>or</w:t>
      </w:r>
      <w:r w:rsidRPr="00232D3E">
        <w:rPr>
          <w:rFonts w:ascii="Arial" w:eastAsia="Arial" w:hAnsi="Arial" w:cs="Arial"/>
          <w:bCs/>
          <w:color w:val="000000"/>
          <w:sz w:val="18"/>
          <w:szCs w:val="18"/>
        </w:rPr>
        <w:t xml:space="preserve"> avea efecte în incluziu</w:t>
      </w:r>
      <w:r>
        <w:rPr>
          <w:rFonts w:ascii="Arial" w:eastAsia="Arial" w:hAnsi="Arial" w:cs="Arial"/>
          <w:bCs/>
          <w:color w:val="000000"/>
          <w:sz w:val="18"/>
          <w:szCs w:val="18"/>
        </w:rPr>
        <w:t>n</w:t>
      </w:r>
      <w:r w:rsidRPr="00232D3E">
        <w:rPr>
          <w:rFonts w:ascii="Arial" w:eastAsia="Arial" w:hAnsi="Arial" w:cs="Arial"/>
          <w:bCs/>
          <w:color w:val="000000"/>
          <w:sz w:val="18"/>
          <w:szCs w:val="18"/>
        </w:rPr>
        <w:t>ea socio-educațională în familie, în comunitate și școală a persoanelor vulnerabile din toate grupurile identificate.</w:t>
      </w:r>
      <w:r w:rsidR="00B10200">
        <w:rPr>
          <w:rFonts w:ascii="Arial" w:eastAsia="Arial" w:hAnsi="Arial" w:cs="Arial"/>
          <w:bCs/>
          <w:color w:val="000000"/>
          <w:sz w:val="18"/>
          <w:szCs w:val="18"/>
        </w:rPr>
        <w:t xml:space="preserve"> </w:t>
      </w:r>
      <w:r>
        <w:rPr>
          <w:rFonts w:ascii="Arial" w:eastAsia="Arial" w:hAnsi="Arial" w:cs="Arial"/>
          <w:bCs/>
          <w:color w:val="000000"/>
          <w:sz w:val="18"/>
          <w:szCs w:val="18"/>
        </w:rPr>
        <w:t>De asemenea, în cadrul</w:t>
      </w:r>
      <w:r w:rsidRPr="00232D3E">
        <w:rPr>
          <w:rFonts w:ascii="Arial" w:eastAsia="Arial" w:hAnsi="Arial" w:cs="Arial"/>
          <w:bCs/>
          <w:color w:val="000000"/>
          <w:sz w:val="18"/>
          <w:szCs w:val="18"/>
        </w:rPr>
        <w:t xml:space="preserve"> proiect</w:t>
      </w:r>
      <w:r>
        <w:rPr>
          <w:rFonts w:ascii="Arial" w:eastAsia="Arial" w:hAnsi="Arial" w:cs="Arial"/>
          <w:bCs/>
          <w:color w:val="000000"/>
          <w:sz w:val="18"/>
          <w:szCs w:val="18"/>
        </w:rPr>
        <w:t>ului,</w:t>
      </w:r>
      <w:r w:rsidRPr="00232D3E">
        <w:rPr>
          <w:rFonts w:ascii="Arial" w:eastAsia="Arial" w:hAnsi="Arial" w:cs="Arial"/>
          <w:bCs/>
          <w:color w:val="000000"/>
          <w:sz w:val="18"/>
          <w:szCs w:val="18"/>
        </w:rPr>
        <w:t xml:space="preserve"> </w:t>
      </w:r>
      <w:r>
        <w:rPr>
          <w:rFonts w:ascii="Arial" w:eastAsia="Arial" w:hAnsi="Arial" w:cs="Arial"/>
          <w:bCs/>
          <w:color w:val="000000"/>
          <w:sz w:val="18"/>
          <w:szCs w:val="18"/>
        </w:rPr>
        <w:t>a fost</w:t>
      </w:r>
      <w:r w:rsidRPr="00232D3E">
        <w:rPr>
          <w:rFonts w:ascii="Arial" w:eastAsia="Arial" w:hAnsi="Arial" w:cs="Arial"/>
          <w:bCs/>
          <w:color w:val="000000"/>
          <w:sz w:val="18"/>
          <w:szCs w:val="18"/>
        </w:rPr>
        <w:t xml:space="preserve"> dezvoltată o hartă a nevoilor sociale, un instrument bazat pe o cercetare sociologică la nivel local c</w:t>
      </w:r>
      <w:r>
        <w:rPr>
          <w:rFonts w:ascii="Arial" w:eastAsia="Arial" w:hAnsi="Arial" w:cs="Arial"/>
          <w:bCs/>
          <w:color w:val="000000"/>
          <w:sz w:val="18"/>
          <w:szCs w:val="18"/>
        </w:rPr>
        <w:t>ar</w:t>
      </w:r>
      <w:r w:rsidRPr="00232D3E">
        <w:rPr>
          <w:rFonts w:ascii="Arial" w:eastAsia="Arial" w:hAnsi="Arial" w:cs="Arial"/>
          <w:bCs/>
          <w:color w:val="000000"/>
          <w:sz w:val="18"/>
          <w:szCs w:val="18"/>
        </w:rPr>
        <w:t>e va constitui un punct de reper în identificarea nevoilor focale și a intervențiilor necesare pentru comunitate.</w:t>
      </w:r>
      <w:r w:rsidR="00B10200">
        <w:rPr>
          <w:rFonts w:ascii="Arial" w:eastAsia="Arial" w:hAnsi="Arial" w:cs="Arial"/>
          <w:bCs/>
          <w:color w:val="000000"/>
          <w:sz w:val="18"/>
          <w:szCs w:val="18"/>
        </w:rPr>
        <w:t xml:space="preserve"> Peste 100 de persoane din grupuri vulnerabile au fost consultate pentru a întocmi harta nevoilor sociale.</w:t>
      </w:r>
    </w:p>
    <w:p w14:paraId="1809116D" w14:textId="77777777" w:rsidR="00232D3E" w:rsidRPr="00232D3E" w:rsidRDefault="00232D3E" w:rsidP="00232D3E">
      <w:pPr>
        <w:jc w:val="both"/>
        <w:rPr>
          <w:rFonts w:ascii="Arial" w:eastAsia="Arial" w:hAnsi="Arial" w:cs="Arial"/>
          <w:bCs/>
          <w:color w:val="000000"/>
          <w:sz w:val="18"/>
          <w:szCs w:val="18"/>
        </w:rPr>
      </w:pPr>
    </w:p>
    <w:p w14:paraId="4C4F3EA4" w14:textId="3327A3AA" w:rsidR="003E2093" w:rsidRDefault="00232D3E" w:rsidP="00232D3E">
      <w:pPr>
        <w:jc w:val="both"/>
        <w:rPr>
          <w:rFonts w:ascii="Arial" w:eastAsia="Arial" w:hAnsi="Arial" w:cs="Arial"/>
          <w:bCs/>
          <w:color w:val="000000"/>
          <w:sz w:val="18"/>
          <w:szCs w:val="18"/>
        </w:rPr>
      </w:pPr>
      <w:r w:rsidRPr="00232D3E">
        <w:rPr>
          <w:rFonts w:ascii="Arial" w:eastAsia="Arial" w:hAnsi="Arial" w:cs="Arial"/>
          <w:bCs/>
          <w:color w:val="000000"/>
          <w:sz w:val="18"/>
          <w:szCs w:val="18"/>
        </w:rPr>
        <w:t xml:space="preserve">Prin activitățile propuse în proiect, „Vocea Comunității” </w:t>
      </w:r>
      <w:r>
        <w:rPr>
          <w:rFonts w:ascii="Arial" w:eastAsia="Arial" w:hAnsi="Arial" w:cs="Arial"/>
          <w:bCs/>
          <w:color w:val="000000"/>
          <w:sz w:val="18"/>
          <w:szCs w:val="18"/>
        </w:rPr>
        <w:t>a avut</w:t>
      </w:r>
      <w:r w:rsidRPr="00232D3E">
        <w:rPr>
          <w:rFonts w:ascii="Arial" w:eastAsia="Arial" w:hAnsi="Arial" w:cs="Arial"/>
          <w:bCs/>
          <w:color w:val="000000"/>
          <w:sz w:val="18"/>
          <w:szCs w:val="18"/>
        </w:rPr>
        <w:t xml:space="preserve"> obiectivul de a crea mediul ideal pentru purtarea unui dialog deschis, eficient și empatic între populația vulnerabilă și autoritățile publice, sprijinind astfel soluționarea problemelor din comunitate.</w:t>
      </w:r>
    </w:p>
    <w:p w14:paraId="12BE78B1" w14:textId="3028E02A" w:rsidR="00AE6263" w:rsidRDefault="00AE6263" w:rsidP="00232D3E">
      <w:pPr>
        <w:jc w:val="both"/>
        <w:rPr>
          <w:rFonts w:ascii="Arial" w:eastAsia="Arial" w:hAnsi="Arial" w:cs="Arial"/>
          <w:bCs/>
          <w:color w:val="000000"/>
          <w:sz w:val="18"/>
          <w:szCs w:val="18"/>
        </w:rPr>
      </w:pPr>
    </w:p>
    <w:p w14:paraId="19E61152" w14:textId="46BC8B46" w:rsidR="003F3788" w:rsidRDefault="003F3788" w:rsidP="003F3788">
      <w:pPr>
        <w:jc w:val="both"/>
        <w:rPr>
          <w:rFonts w:ascii="Arial" w:eastAsia="Arial" w:hAnsi="Arial" w:cs="Arial"/>
          <w:color w:val="000000"/>
          <w:sz w:val="18"/>
          <w:szCs w:val="18"/>
        </w:rPr>
      </w:pPr>
      <w:r w:rsidRPr="008F1F45">
        <w:rPr>
          <w:rFonts w:ascii="Arial" w:eastAsia="Arial" w:hAnsi="Arial" w:cs="Arial"/>
          <w:b/>
          <w:bCs/>
          <w:color w:val="000000"/>
          <w:sz w:val="18"/>
          <w:szCs w:val="18"/>
        </w:rPr>
        <w:t>Workshop-ului Regional</w:t>
      </w:r>
      <w:r w:rsidR="00B15A44">
        <w:rPr>
          <w:rFonts w:ascii="Arial" w:eastAsia="Arial" w:hAnsi="Arial" w:cs="Arial"/>
          <w:b/>
          <w:bCs/>
          <w:color w:val="000000"/>
          <w:sz w:val="18"/>
          <w:szCs w:val="18"/>
        </w:rPr>
        <w:t xml:space="preserve"> </w:t>
      </w:r>
      <w:r w:rsidR="00B15A44" w:rsidRPr="008F1F45">
        <w:rPr>
          <w:rFonts w:ascii="Arial" w:eastAsia="Arial" w:hAnsi="Arial" w:cs="Arial"/>
          <w:i/>
          <w:iCs/>
          <w:color w:val="000000"/>
          <w:sz w:val="18"/>
          <w:szCs w:val="18"/>
        </w:rPr>
        <w:t>„Acces la servicii socio-educaționale de calitate pentru grupuri vulnerabile aflate în situații de risc din zone insuficient deservite</w:t>
      </w:r>
      <w:r w:rsidR="00B15A44">
        <w:rPr>
          <w:rFonts w:ascii="Arial" w:eastAsia="Arial" w:hAnsi="Arial" w:cs="Arial"/>
          <w:color w:val="000000"/>
          <w:sz w:val="18"/>
          <w:szCs w:val="18"/>
        </w:rPr>
        <w:t>”</w:t>
      </w:r>
      <w:r>
        <w:rPr>
          <w:rFonts w:ascii="Arial" w:eastAsia="Arial" w:hAnsi="Arial" w:cs="Arial"/>
          <w:b/>
          <w:bCs/>
          <w:color w:val="000000"/>
          <w:sz w:val="18"/>
          <w:szCs w:val="18"/>
        </w:rPr>
        <w:t xml:space="preserve"> </w:t>
      </w:r>
      <w:r>
        <w:rPr>
          <w:rFonts w:ascii="Arial" w:eastAsia="Arial" w:hAnsi="Arial" w:cs="Arial"/>
          <w:color w:val="000000"/>
          <w:sz w:val="18"/>
          <w:szCs w:val="18"/>
        </w:rPr>
        <w:t>organizat</w:t>
      </w:r>
      <w:r w:rsidR="00B15A44">
        <w:rPr>
          <w:rFonts w:ascii="Arial" w:eastAsia="Arial" w:hAnsi="Arial" w:cs="Arial"/>
          <w:color w:val="000000"/>
          <w:sz w:val="18"/>
          <w:szCs w:val="18"/>
        </w:rPr>
        <w:t xml:space="preserve"> în Târgu Frumos</w:t>
      </w:r>
      <w:r>
        <w:rPr>
          <w:rFonts w:ascii="Arial" w:eastAsia="Arial" w:hAnsi="Arial" w:cs="Arial"/>
          <w:color w:val="000000"/>
          <w:sz w:val="18"/>
          <w:szCs w:val="18"/>
        </w:rPr>
        <w:t xml:space="preserve"> cu sprijinul </w:t>
      </w:r>
      <w:r w:rsidRPr="00D15829">
        <w:rPr>
          <w:rFonts w:ascii="Arial" w:eastAsia="Arial" w:hAnsi="Arial" w:cs="Arial"/>
          <w:b/>
          <w:bCs/>
          <w:color w:val="000000"/>
          <w:sz w:val="18"/>
          <w:szCs w:val="18"/>
        </w:rPr>
        <w:t>Colegiului Național al Asistenților Sociali - Sucursala Iași</w:t>
      </w:r>
      <w:r>
        <w:rPr>
          <w:rFonts w:ascii="Arial" w:eastAsia="Arial" w:hAnsi="Arial" w:cs="Arial"/>
          <w:color w:val="000000"/>
          <w:sz w:val="18"/>
          <w:szCs w:val="18"/>
        </w:rPr>
        <w:t xml:space="preserve">, </w:t>
      </w:r>
      <w:r w:rsidR="00B15A44">
        <w:rPr>
          <w:rFonts w:ascii="Arial" w:eastAsia="Arial" w:hAnsi="Arial" w:cs="Arial"/>
          <w:color w:val="000000"/>
          <w:sz w:val="18"/>
          <w:szCs w:val="18"/>
        </w:rPr>
        <w:t>a reunit peste 40 de profesioniști din domeniul social și educațional, din instituții publice și ONG-uri.</w:t>
      </w:r>
      <w:r>
        <w:rPr>
          <w:rFonts w:ascii="Arial" w:eastAsia="Arial" w:hAnsi="Arial" w:cs="Arial"/>
          <w:color w:val="000000"/>
          <w:sz w:val="18"/>
          <w:szCs w:val="18"/>
        </w:rPr>
        <w:t xml:space="preserve"> În cadrul acestuia, participanții au încercat să găsească răspunsuri și soluții viabile pentru chestiuni care afectează direct beneficiarii proiectului, precum: e</w:t>
      </w:r>
      <w:r w:rsidRPr="008F1F45">
        <w:rPr>
          <w:rFonts w:ascii="Arial" w:eastAsia="Arial" w:hAnsi="Arial" w:cs="Arial"/>
          <w:color w:val="000000"/>
          <w:sz w:val="18"/>
          <w:szCs w:val="18"/>
        </w:rPr>
        <w:t>xistă resurse pentru a înființa și dezvolta aceste servicii în comunitățile noastre</w:t>
      </w:r>
      <w:r>
        <w:rPr>
          <w:rFonts w:ascii="Arial" w:eastAsia="Arial" w:hAnsi="Arial" w:cs="Arial"/>
          <w:color w:val="000000"/>
          <w:sz w:val="18"/>
          <w:szCs w:val="18"/>
        </w:rPr>
        <w:t>?</w:t>
      </w:r>
      <w:r w:rsidRPr="008F1F45">
        <w:rPr>
          <w:rFonts w:ascii="Arial" w:eastAsia="Arial" w:hAnsi="Arial" w:cs="Arial"/>
          <w:color w:val="000000"/>
          <w:sz w:val="18"/>
          <w:szCs w:val="18"/>
        </w:rPr>
        <w:t xml:space="preserve"> Sunt ele suficient de consolidate astfel încât să ofere suportul necesar copiilor și familiilor vulnerabile? Cum lucrăm împreună în aceste servicii astfel încât ele să conducă la o viață </w:t>
      </w:r>
      <w:r w:rsidRPr="008F1F45">
        <w:rPr>
          <w:rFonts w:ascii="Arial" w:eastAsia="Arial" w:hAnsi="Arial" w:cs="Arial"/>
          <w:color w:val="000000"/>
          <w:sz w:val="18"/>
          <w:szCs w:val="18"/>
        </w:rPr>
        <w:lastRenderedPageBreak/>
        <w:t>îmbunătățită și demnă pentru aceste grupuri? Ce nevoi avem pentru a le menține și dezvolta la standarde de calitate?</w:t>
      </w:r>
      <w:r>
        <w:rPr>
          <w:rFonts w:ascii="Arial" w:eastAsia="Arial" w:hAnsi="Arial" w:cs="Arial"/>
          <w:color w:val="000000"/>
          <w:sz w:val="18"/>
          <w:szCs w:val="18"/>
        </w:rPr>
        <w:t xml:space="preserve"> </w:t>
      </w:r>
    </w:p>
    <w:p w14:paraId="2A332F49" w14:textId="77777777" w:rsidR="003F3788" w:rsidRDefault="003F3788" w:rsidP="003F3788">
      <w:pPr>
        <w:jc w:val="both"/>
        <w:rPr>
          <w:rFonts w:ascii="Arial" w:eastAsia="Arial" w:hAnsi="Arial" w:cs="Arial"/>
          <w:color w:val="000000"/>
          <w:sz w:val="18"/>
          <w:szCs w:val="18"/>
        </w:rPr>
      </w:pPr>
    </w:p>
    <w:p w14:paraId="08A9DBB7" w14:textId="77777777" w:rsidR="003F3788" w:rsidRDefault="003F3788" w:rsidP="003F3788">
      <w:pPr>
        <w:jc w:val="both"/>
        <w:rPr>
          <w:rFonts w:ascii="Arial" w:eastAsia="Arial" w:hAnsi="Arial" w:cs="Arial"/>
          <w:color w:val="000000"/>
          <w:sz w:val="18"/>
          <w:szCs w:val="18"/>
        </w:rPr>
      </w:pPr>
      <w:r>
        <w:rPr>
          <w:rFonts w:ascii="Arial" w:eastAsia="Arial" w:hAnsi="Arial" w:cs="Arial"/>
          <w:color w:val="000000"/>
          <w:sz w:val="18"/>
          <w:szCs w:val="18"/>
        </w:rPr>
        <w:t xml:space="preserve">În cadrul întâlnirii au fost propuse spre analiză </w:t>
      </w:r>
      <w:r w:rsidRPr="008F1F45">
        <w:rPr>
          <w:rFonts w:ascii="Arial" w:eastAsia="Arial" w:hAnsi="Arial" w:cs="Arial"/>
          <w:color w:val="000000"/>
          <w:sz w:val="18"/>
          <w:szCs w:val="18"/>
        </w:rPr>
        <w:t xml:space="preserve">aspecte precum nevoia de servicii socio-educaționale în comunitate, înființarea și acreditarea serviciilor sociale, modele de bune practică în furnizarea de servicii socio-educaționale în comunități vulnerabile sau accesul la surse de finanțare. De asemenea, participanții </w:t>
      </w:r>
      <w:r>
        <w:rPr>
          <w:rFonts w:ascii="Arial" w:eastAsia="Arial" w:hAnsi="Arial" w:cs="Arial"/>
          <w:color w:val="000000"/>
          <w:sz w:val="18"/>
          <w:szCs w:val="18"/>
        </w:rPr>
        <w:t>au fost invitați să</w:t>
      </w:r>
      <w:r w:rsidRPr="008F1F45">
        <w:rPr>
          <w:rFonts w:ascii="Arial" w:eastAsia="Arial" w:hAnsi="Arial" w:cs="Arial"/>
          <w:color w:val="000000"/>
          <w:sz w:val="18"/>
          <w:szCs w:val="18"/>
        </w:rPr>
        <w:t xml:space="preserve"> împărtășească în ateliere modele</w:t>
      </w:r>
      <w:r>
        <w:rPr>
          <w:rFonts w:ascii="Arial" w:eastAsia="Arial" w:hAnsi="Arial" w:cs="Arial"/>
          <w:color w:val="000000"/>
          <w:sz w:val="18"/>
          <w:szCs w:val="18"/>
        </w:rPr>
        <w:t>,</w:t>
      </w:r>
      <w:r w:rsidRPr="008F1F45">
        <w:rPr>
          <w:rFonts w:ascii="Arial" w:eastAsia="Arial" w:hAnsi="Arial" w:cs="Arial"/>
          <w:color w:val="000000"/>
          <w:sz w:val="18"/>
          <w:szCs w:val="18"/>
        </w:rPr>
        <w:t xml:space="preserve"> dar și provocări și soluții în furnizarea serviciilor socio-educaționale la nivelul grupurilor vulnerabile.</w:t>
      </w:r>
      <w:r>
        <w:rPr>
          <w:rFonts w:ascii="Arial" w:eastAsia="Arial" w:hAnsi="Arial" w:cs="Arial"/>
          <w:color w:val="000000"/>
          <w:sz w:val="18"/>
          <w:szCs w:val="18"/>
        </w:rPr>
        <w:t xml:space="preserve"> </w:t>
      </w:r>
    </w:p>
    <w:p w14:paraId="2B2C7823" w14:textId="3BCFB78F" w:rsidR="00AE6263" w:rsidRDefault="00AE6263" w:rsidP="00232D3E">
      <w:pPr>
        <w:jc w:val="both"/>
        <w:rPr>
          <w:rFonts w:ascii="Arial" w:eastAsia="Arial" w:hAnsi="Arial" w:cs="Arial"/>
          <w:bCs/>
          <w:color w:val="000000"/>
          <w:sz w:val="18"/>
          <w:szCs w:val="18"/>
        </w:rPr>
      </w:pPr>
    </w:p>
    <w:p w14:paraId="5E12CF57" w14:textId="4F017CA3" w:rsidR="008550B5" w:rsidRDefault="008550B5" w:rsidP="00232D3E">
      <w:pPr>
        <w:jc w:val="both"/>
        <w:rPr>
          <w:rFonts w:ascii="Arial" w:eastAsia="Arial" w:hAnsi="Arial" w:cs="Arial"/>
          <w:bCs/>
          <w:color w:val="000000"/>
          <w:sz w:val="18"/>
          <w:szCs w:val="18"/>
        </w:rPr>
      </w:pPr>
      <w:r>
        <w:rPr>
          <w:rFonts w:ascii="Arial" w:eastAsia="Arial" w:hAnsi="Arial" w:cs="Arial"/>
          <w:bCs/>
          <w:color w:val="000000"/>
          <w:sz w:val="18"/>
          <w:szCs w:val="18"/>
        </w:rPr>
        <w:t xml:space="preserve">În urma activităților descrise mai sus și în urma discuțiilor numeroase cu reprezentanți din comunitate, putem trage concluzia că, într-adevăr, există loc pentru îmbunătățiri la nivelul comunicării dintre autorități și cetățeni. Cei din urmă au reușit, prin întâlnirile din cadrul proiectului, să își cunoască mai bine drepturile, obligațiile, să înțeleagă sistemul din care fac parte și cum să acceseze, concret, serviciile la care au dreptul. </w:t>
      </w:r>
      <w:r w:rsidR="007E2AAF">
        <w:rPr>
          <w:rFonts w:ascii="Arial" w:eastAsia="Arial" w:hAnsi="Arial" w:cs="Arial"/>
          <w:bCs/>
          <w:color w:val="000000"/>
          <w:sz w:val="18"/>
          <w:szCs w:val="18"/>
        </w:rPr>
        <w:t>Au reușit, cu sprijinul primit de la avocatul din proiect, să rezolve cazuri legale pentru care nu vedeau o soluție. Moduri de comunicare și abordări constructive în discuțiile cu autoritățile, deschiderea spre a împărtăși dificultăți cu alți membri ai comunității și cu reprezentanți locali, identificarea lucrurilor care pot fi îmbunătățite pentru o viață mai bună în comunitate, sunt alte câteva dintre aspectele pe care le-am explorat alături de grupurile vulnerabile pe perioada proiectului.</w:t>
      </w:r>
    </w:p>
    <w:p w14:paraId="0C2EF177" w14:textId="7FF2091D" w:rsidR="007E2AAF" w:rsidRDefault="007E2AAF" w:rsidP="00232D3E">
      <w:pPr>
        <w:jc w:val="both"/>
        <w:rPr>
          <w:rFonts w:ascii="Arial" w:eastAsia="Arial" w:hAnsi="Arial" w:cs="Arial"/>
          <w:bCs/>
          <w:color w:val="000000"/>
          <w:sz w:val="18"/>
          <w:szCs w:val="18"/>
        </w:rPr>
      </w:pPr>
    </w:p>
    <w:p w14:paraId="5E3375A0" w14:textId="0E267FB0" w:rsidR="00B40957" w:rsidRDefault="00E82391" w:rsidP="00232D3E">
      <w:pPr>
        <w:jc w:val="both"/>
        <w:rPr>
          <w:rFonts w:ascii="Arial" w:eastAsia="Arial" w:hAnsi="Arial" w:cs="Arial"/>
          <w:bCs/>
          <w:color w:val="000000"/>
          <w:sz w:val="18"/>
          <w:szCs w:val="18"/>
        </w:rPr>
      </w:pPr>
      <w:r>
        <w:rPr>
          <w:rFonts w:ascii="Arial" w:eastAsia="Arial" w:hAnsi="Arial" w:cs="Arial"/>
          <w:bCs/>
          <w:color w:val="000000"/>
          <w:sz w:val="18"/>
          <w:szCs w:val="18"/>
        </w:rPr>
        <w:t xml:space="preserve">Dialogul implică minim 2 interlocutori, ascultare activă, argumentare constructivă, deschidere și implicare. De aceea, au fost organizate și discuții și ateliere dedicate reprezentanților instituțiilor și autorităților locale. </w:t>
      </w:r>
      <w:r w:rsidR="00B40957">
        <w:rPr>
          <w:rFonts w:ascii="Arial" w:eastAsia="Arial" w:hAnsi="Arial" w:cs="Arial"/>
          <w:bCs/>
          <w:color w:val="000000"/>
          <w:sz w:val="18"/>
          <w:szCs w:val="18"/>
        </w:rPr>
        <w:t xml:space="preserve">Vocile comunității, mai ales cele ale persoanelor aflate în dificultate, poate uneori fi sonoră, percepută a fi nediplomatică. Empatia, însă, este cea care ne poate ajuta să trecem peste nuanțe, mai ales atunci când omul care se află în fața noastră, dornic de dialog, se află, poate, în pragul unor probleme care îi pot pune familia în pericol. </w:t>
      </w:r>
      <w:r w:rsidR="00AB679B">
        <w:rPr>
          <w:rFonts w:ascii="Arial" w:eastAsia="Arial" w:hAnsi="Arial" w:cs="Arial"/>
          <w:bCs/>
          <w:color w:val="000000"/>
          <w:sz w:val="18"/>
          <w:szCs w:val="18"/>
        </w:rPr>
        <w:t xml:space="preserve">Putem găsi resurse pentru a înțelege și </w:t>
      </w:r>
      <w:r w:rsidR="006E4E03">
        <w:rPr>
          <w:rFonts w:ascii="Arial" w:eastAsia="Arial" w:hAnsi="Arial" w:cs="Arial"/>
          <w:bCs/>
          <w:color w:val="000000"/>
          <w:sz w:val="18"/>
          <w:szCs w:val="18"/>
        </w:rPr>
        <w:t xml:space="preserve">continua comunicarea cu familiile care depind de sprijinul nostru pentru a-și putea trăi viața mai departe de grija zilei de mâine. </w:t>
      </w:r>
      <w:r w:rsidR="00436BD5">
        <w:rPr>
          <w:rFonts w:ascii="Arial" w:eastAsia="Arial" w:hAnsi="Arial" w:cs="Arial"/>
          <w:bCs/>
          <w:color w:val="000000"/>
          <w:sz w:val="18"/>
          <w:szCs w:val="18"/>
        </w:rPr>
        <w:t>Impactul pozitiv la nivelul grupurilor vulnerabile poate avea efecte impresionante la nivelul întregii comunități.</w:t>
      </w:r>
    </w:p>
    <w:p w14:paraId="75FD3789" w14:textId="0E48703E" w:rsidR="00B31EDF" w:rsidRDefault="00B31EDF" w:rsidP="00232D3E">
      <w:pPr>
        <w:jc w:val="both"/>
        <w:rPr>
          <w:rFonts w:ascii="Arial" w:eastAsia="Arial" w:hAnsi="Arial" w:cs="Arial"/>
          <w:bCs/>
          <w:color w:val="000000"/>
          <w:sz w:val="18"/>
          <w:szCs w:val="18"/>
        </w:rPr>
      </w:pPr>
    </w:p>
    <w:p w14:paraId="0C06BC8A" w14:textId="00ADF05C" w:rsidR="00B31EDF" w:rsidRDefault="00B31EDF" w:rsidP="00232D3E">
      <w:pPr>
        <w:jc w:val="both"/>
        <w:rPr>
          <w:rFonts w:ascii="Arial" w:eastAsia="Arial" w:hAnsi="Arial" w:cs="Arial"/>
          <w:bCs/>
          <w:color w:val="000000"/>
          <w:sz w:val="18"/>
          <w:szCs w:val="18"/>
        </w:rPr>
      </w:pPr>
      <w:r>
        <w:rPr>
          <w:rFonts w:ascii="Arial" w:eastAsia="Arial" w:hAnsi="Arial" w:cs="Arial"/>
          <w:bCs/>
          <w:color w:val="000000"/>
          <w:sz w:val="18"/>
          <w:szCs w:val="18"/>
        </w:rPr>
        <w:t xml:space="preserve">Sperăm ca acești primi pași să fie replicații mai departe cu încredere. Sesizăm deja îmbunătățiri și schimbări în bine. Important este să nu ne oprim aici. </w:t>
      </w:r>
    </w:p>
    <w:p w14:paraId="413E690B" w14:textId="77777777" w:rsidR="00232D3E" w:rsidRDefault="00232D3E" w:rsidP="005653AF">
      <w:pPr>
        <w:jc w:val="both"/>
        <w:rPr>
          <w:rFonts w:ascii="Arial" w:eastAsia="Arial" w:hAnsi="Arial" w:cs="Arial"/>
          <w:bCs/>
          <w:color w:val="000000"/>
          <w:sz w:val="18"/>
          <w:szCs w:val="18"/>
        </w:rPr>
      </w:pPr>
    </w:p>
    <w:p w14:paraId="60FA45C1" w14:textId="77777777" w:rsidR="00970E67" w:rsidRDefault="000A40AA">
      <w:pPr>
        <w:jc w:val="center"/>
        <w:rPr>
          <w:rFonts w:ascii="Times New Roman" w:eastAsia="Times New Roman" w:hAnsi="Times New Roman" w:cs="Times New Roman"/>
        </w:rPr>
      </w:pPr>
      <w:r>
        <w:rPr>
          <w:rFonts w:ascii="Arial" w:eastAsia="Arial" w:hAnsi="Arial" w:cs="Arial"/>
          <w:color w:val="000000"/>
          <w:sz w:val="18"/>
          <w:szCs w:val="18"/>
        </w:rPr>
        <w:t>***</w:t>
      </w:r>
    </w:p>
    <w:p w14:paraId="10BCA3F0" w14:textId="174F0F13" w:rsidR="00970E67" w:rsidRPr="00160C05" w:rsidRDefault="000A40AA" w:rsidP="00160C05">
      <w:pPr>
        <w:rPr>
          <w:rFonts w:ascii="Arial" w:eastAsia="Arial" w:hAnsi="Arial" w:cs="Arial"/>
          <w:b/>
          <w:color w:val="000000"/>
          <w:sz w:val="18"/>
          <w:szCs w:val="18"/>
        </w:rPr>
      </w:pPr>
      <w:r>
        <w:rPr>
          <w:rFonts w:ascii="Arial" w:eastAsia="Arial" w:hAnsi="Arial" w:cs="Arial"/>
          <w:b/>
          <w:color w:val="000000"/>
          <w:sz w:val="18"/>
          <w:szCs w:val="18"/>
        </w:rPr>
        <w:t>Despre Programul Active Citizens Fund România</w:t>
      </w:r>
    </w:p>
    <w:p w14:paraId="2FE9E1AA" w14:textId="77777777" w:rsidR="00970E67" w:rsidRDefault="00970E67">
      <w:pPr>
        <w:jc w:val="both"/>
        <w:rPr>
          <w:rFonts w:ascii="Times New Roman" w:eastAsia="Times New Roman" w:hAnsi="Times New Roman" w:cs="Times New Roman"/>
        </w:rPr>
      </w:pPr>
    </w:p>
    <w:p w14:paraId="3A83086E" w14:textId="77777777" w:rsidR="00970E67" w:rsidRDefault="000A40AA">
      <w:pPr>
        <w:jc w:val="both"/>
        <w:rPr>
          <w:rFonts w:ascii="Arial" w:eastAsia="Arial" w:hAnsi="Arial" w:cs="Arial"/>
          <w:color w:val="000000"/>
          <w:sz w:val="18"/>
          <w:szCs w:val="18"/>
        </w:rPr>
      </w:pPr>
      <w:r>
        <w:rPr>
          <w:rFonts w:ascii="Arial" w:eastAsia="Arial" w:hAnsi="Arial" w:cs="Arial"/>
          <w:color w:val="000000"/>
          <w:sz w:val="18"/>
          <w:szCs w:val="18"/>
        </w:rPr>
        <w:t xml:space="preserve">Programul Active Citizens Fund România este finanțat prin Granturile SEE 2014-2021. Obiectivul general al Granturilor este de a reduce disparitățile economice și sociale și a consolida relațiile bilaterale dintre cele 15 state beneficiare și statele donatoare (Islanda, Liechtenstein, Norvegia). Programul este administrat de către consorțiul compus din Fundația pentru Dezvoltarea Societății Civile, Fundația pentru Parteneriat, Centrul de Resurse pentru Comunitățile de Romi, Fundația PACT și Frivillighet Norge, care acționează în calitate de Operator de Fond desemnat de către FMO – Oficiul Mecanismului Financiar al Granturilor SEE și Norvegiene. Active Citizens Fund România vizează consolidarea societății civile și a cetățeniei active și creșterea capacității grupurilor vulnerabile. Cu o alocare totală de 46.000.000 euro, programul urmărește dezvoltarea pe termen lung a sustenabilității și capacității sectorului societății civile, intensificând rolul său în promovarea participării democratice, a cetățeniei active și a drepturilor omului și consolidând în același timp relațiile bilaterale cu statele donatoare Islanda, Liechtenstein și Norvegia. Pentru mai multe informații despre Active Citizens Fund în România, vă rugăm accesați www.activecitizensfund.ro. Pentru mai multe informații despre Granturile SEE și Norvegiene, accesați </w:t>
      </w:r>
      <w:hyperlink r:id="rId8">
        <w:r>
          <w:rPr>
            <w:rFonts w:ascii="Arial" w:eastAsia="Arial" w:hAnsi="Arial" w:cs="Arial"/>
            <w:color w:val="0000FF"/>
            <w:sz w:val="18"/>
            <w:szCs w:val="18"/>
            <w:u w:val="single"/>
          </w:rPr>
          <w:t>www.eeagrants.ro</w:t>
        </w:r>
      </w:hyperlink>
      <w:r>
        <w:rPr>
          <w:rFonts w:ascii="Arial" w:eastAsia="Arial" w:hAnsi="Arial" w:cs="Arial"/>
          <w:color w:val="000000"/>
          <w:sz w:val="18"/>
          <w:szCs w:val="18"/>
        </w:rPr>
        <w:t>.</w:t>
      </w:r>
    </w:p>
    <w:p w14:paraId="4FE73D5A" w14:textId="77777777" w:rsidR="00970E67" w:rsidRDefault="00970E67">
      <w:pPr>
        <w:rPr>
          <w:rFonts w:ascii="Times New Roman" w:eastAsia="Times New Roman" w:hAnsi="Times New Roman" w:cs="Times New Roman"/>
        </w:rPr>
      </w:pPr>
    </w:p>
    <w:p w14:paraId="752973EB" w14:textId="77777777" w:rsidR="00970E67" w:rsidRDefault="000A40AA">
      <w:pPr>
        <w:jc w:val="center"/>
        <w:rPr>
          <w:rFonts w:ascii="Times New Roman" w:eastAsia="Times New Roman" w:hAnsi="Times New Roman" w:cs="Times New Roman"/>
        </w:rPr>
      </w:pPr>
      <w:r>
        <w:rPr>
          <w:rFonts w:ascii="Arial" w:eastAsia="Arial" w:hAnsi="Arial" w:cs="Arial"/>
          <w:color w:val="000000"/>
          <w:sz w:val="18"/>
          <w:szCs w:val="18"/>
        </w:rPr>
        <w:t>***</w:t>
      </w:r>
    </w:p>
    <w:p w14:paraId="5250F07C" w14:textId="77777777" w:rsidR="00970E67" w:rsidRDefault="000A40AA">
      <w:pPr>
        <w:jc w:val="both"/>
        <w:rPr>
          <w:rFonts w:ascii="Times New Roman" w:eastAsia="Times New Roman" w:hAnsi="Times New Roman" w:cs="Times New Roman"/>
        </w:rPr>
      </w:pPr>
      <w:r>
        <w:rPr>
          <w:rFonts w:ascii="Arial" w:eastAsia="Arial" w:hAnsi="Arial" w:cs="Arial"/>
          <w:b/>
          <w:color w:val="000000"/>
          <w:sz w:val="18"/>
          <w:szCs w:val="18"/>
        </w:rPr>
        <w:t>Despre Fundația Serviciilor Sociale Bethany</w:t>
      </w:r>
    </w:p>
    <w:p w14:paraId="0626B777" w14:textId="77777777" w:rsidR="00970E67" w:rsidRDefault="00970E67">
      <w:pPr>
        <w:rPr>
          <w:rFonts w:ascii="Times New Roman" w:eastAsia="Times New Roman" w:hAnsi="Times New Roman" w:cs="Times New Roman"/>
        </w:rPr>
      </w:pPr>
    </w:p>
    <w:p w14:paraId="165911B8" w14:textId="77777777" w:rsidR="00970E67" w:rsidRDefault="000A40AA">
      <w:pPr>
        <w:jc w:val="both"/>
        <w:rPr>
          <w:rFonts w:ascii="Times New Roman" w:eastAsia="Times New Roman" w:hAnsi="Times New Roman" w:cs="Times New Roman"/>
        </w:rPr>
      </w:pPr>
      <w:r>
        <w:rPr>
          <w:rFonts w:ascii="Arial" w:eastAsia="Arial" w:hAnsi="Arial" w:cs="Arial"/>
          <w:color w:val="000000"/>
          <w:sz w:val="18"/>
          <w:szCs w:val="18"/>
        </w:rPr>
        <w:t>Fundaţia Serviciilor Sociale Bethany este o organizaţie non-guvernamentală care urmăreşte îmbunătăţirea vieţii persoanelor dezavantajate, în special a copiilor, a tinerilor şi a familiilor acestora, oferind servicii sociale şi promovând practici profesioniste în asistenţa socială. Cu 27 de ani de activitate în România, programele fundației vizează activități de terapie recuperatorie pentru copiii cu dizabilități, proiecte de încurajare a educației de calitate în mediul rural și, în general, promovarea unor practici profesioniste în lucrul cu copiii care provin din medii dezavantajate (centre de plasament, familii defavorizate). Nu în ultimul rând, Fundația Serviciilor Sociale Bethany promovează voluntariatul și filantropia ca modalități de implicare în viața comunității. </w:t>
      </w:r>
    </w:p>
    <w:p w14:paraId="7209903D" w14:textId="77777777" w:rsidR="00970E67" w:rsidRDefault="000A40AA">
      <w:pPr>
        <w:jc w:val="both"/>
        <w:rPr>
          <w:rFonts w:ascii="Times New Roman" w:eastAsia="Times New Roman" w:hAnsi="Times New Roman" w:cs="Times New Roman"/>
        </w:rPr>
      </w:pPr>
      <w:r>
        <w:rPr>
          <w:rFonts w:ascii="Arial" w:eastAsia="Arial" w:hAnsi="Arial" w:cs="Arial"/>
          <w:color w:val="000000"/>
          <w:sz w:val="18"/>
          <w:szCs w:val="18"/>
        </w:rPr>
        <w:t xml:space="preserve">Mai multe detalii se regăsesc pe </w:t>
      </w:r>
      <w:hyperlink r:id="rId9">
        <w:r>
          <w:rPr>
            <w:rFonts w:ascii="Arial" w:eastAsia="Arial" w:hAnsi="Arial" w:cs="Arial"/>
            <w:color w:val="1155CC"/>
            <w:sz w:val="18"/>
            <w:szCs w:val="18"/>
            <w:u w:val="single"/>
          </w:rPr>
          <w:t>www.bethany.ro</w:t>
        </w:r>
      </w:hyperlink>
      <w:r>
        <w:rPr>
          <w:rFonts w:ascii="Arial" w:eastAsia="Arial" w:hAnsi="Arial" w:cs="Arial"/>
          <w:color w:val="000000"/>
          <w:sz w:val="18"/>
          <w:szCs w:val="18"/>
        </w:rPr>
        <w:t>.  </w:t>
      </w:r>
    </w:p>
    <w:p w14:paraId="73EF708A" w14:textId="77777777" w:rsidR="00970E67" w:rsidRDefault="00970E67">
      <w:pPr>
        <w:spacing w:after="240"/>
        <w:rPr>
          <w:rFonts w:ascii="Times New Roman" w:eastAsia="Times New Roman" w:hAnsi="Times New Roman" w:cs="Times New Roman"/>
        </w:rPr>
      </w:pPr>
    </w:p>
    <w:p w14:paraId="43BD4C0D" w14:textId="77777777" w:rsidR="00970E67" w:rsidRDefault="000A40AA">
      <w:pPr>
        <w:jc w:val="both"/>
        <w:rPr>
          <w:rFonts w:ascii="Times New Roman" w:eastAsia="Times New Roman" w:hAnsi="Times New Roman" w:cs="Times New Roman"/>
        </w:rPr>
      </w:pPr>
      <w:r>
        <w:rPr>
          <w:rFonts w:ascii="Arial" w:eastAsia="Arial" w:hAnsi="Arial" w:cs="Arial"/>
          <w:b/>
          <w:color w:val="000000"/>
          <w:sz w:val="18"/>
          <w:szCs w:val="18"/>
        </w:rPr>
        <w:t>Despre Asociația Română de Literație</w:t>
      </w:r>
    </w:p>
    <w:p w14:paraId="501B7A8B" w14:textId="77777777" w:rsidR="00970E67" w:rsidRDefault="00970E67">
      <w:pPr>
        <w:rPr>
          <w:rFonts w:ascii="Times New Roman" w:eastAsia="Times New Roman" w:hAnsi="Times New Roman" w:cs="Times New Roman"/>
        </w:rPr>
      </w:pPr>
    </w:p>
    <w:p w14:paraId="49390EF2" w14:textId="77777777" w:rsidR="00970E67" w:rsidRDefault="000A40AA">
      <w:pPr>
        <w:jc w:val="both"/>
        <w:rPr>
          <w:rFonts w:ascii="Arial" w:eastAsia="Arial" w:hAnsi="Arial" w:cs="Arial"/>
          <w:color w:val="000000"/>
          <w:sz w:val="18"/>
          <w:szCs w:val="18"/>
        </w:rPr>
      </w:pPr>
      <w:r>
        <w:rPr>
          <w:rFonts w:ascii="Arial" w:eastAsia="Arial" w:hAnsi="Arial" w:cs="Arial"/>
          <w:color w:val="000000"/>
          <w:sz w:val="18"/>
          <w:szCs w:val="18"/>
        </w:rPr>
        <w:t xml:space="preserve">Asociația Română de Literație are misiunea de a dezvolta, promova și susține programele și proiectele care conduc la îmbunătățirea și dezvoltarea serviciilor educaționale oferite de instituțiile de învățământ pentru copii, tineri și adulți din România și din străinătate. Printre obiectivele asociației se numără implementarea de programe educaționale inovative/alternative care pot îmbunătăți procesul de invățare și de predare. </w:t>
      </w:r>
    </w:p>
    <w:p w14:paraId="2CFF3BB2" w14:textId="77777777" w:rsidR="00970E67" w:rsidRDefault="000A40AA">
      <w:pPr>
        <w:jc w:val="both"/>
        <w:rPr>
          <w:rFonts w:ascii="Times New Roman" w:eastAsia="Times New Roman" w:hAnsi="Times New Roman" w:cs="Times New Roman"/>
        </w:rPr>
      </w:pPr>
      <w:r>
        <w:rPr>
          <w:rFonts w:ascii="Arial" w:eastAsia="Arial" w:hAnsi="Arial" w:cs="Arial"/>
          <w:color w:val="000000"/>
          <w:sz w:val="18"/>
          <w:szCs w:val="18"/>
        </w:rPr>
        <w:t xml:space="preserve">Mai multe detalii se regăsesc pe </w:t>
      </w:r>
      <w:hyperlink r:id="rId10">
        <w:r>
          <w:rPr>
            <w:rFonts w:ascii="Arial" w:eastAsia="Arial" w:hAnsi="Arial" w:cs="Arial"/>
            <w:color w:val="0000FF"/>
            <w:sz w:val="18"/>
            <w:szCs w:val="18"/>
            <w:u w:val="single"/>
          </w:rPr>
          <w:t>www.arlromania.ro</w:t>
        </w:r>
      </w:hyperlink>
      <w:r>
        <w:rPr>
          <w:rFonts w:ascii="Arial" w:eastAsia="Arial" w:hAnsi="Arial" w:cs="Arial"/>
          <w:color w:val="000000"/>
          <w:sz w:val="18"/>
          <w:szCs w:val="18"/>
        </w:rPr>
        <w:t xml:space="preserve">. </w:t>
      </w:r>
    </w:p>
    <w:p w14:paraId="56A1F713" w14:textId="77777777" w:rsidR="00970E67" w:rsidRDefault="00970E67">
      <w:pPr>
        <w:spacing w:after="240"/>
        <w:rPr>
          <w:rFonts w:ascii="Times New Roman" w:eastAsia="Times New Roman" w:hAnsi="Times New Roman" w:cs="Times New Roman"/>
        </w:rPr>
      </w:pPr>
    </w:p>
    <w:p w14:paraId="1E9084D2" w14:textId="77777777" w:rsidR="00970E67" w:rsidRDefault="000A40AA">
      <w:pPr>
        <w:spacing w:after="240"/>
        <w:rPr>
          <w:rFonts w:ascii="Arial" w:eastAsia="Arial" w:hAnsi="Arial" w:cs="Arial"/>
          <w:b/>
          <w:color w:val="000000"/>
          <w:sz w:val="18"/>
          <w:szCs w:val="18"/>
        </w:rPr>
      </w:pPr>
      <w:r>
        <w:rPr>
          <w:rFonts w:ascii="Arial" w:eastAsia="Arial" w:hAnsi="Arial" w:cs="Arial"/>
          <w:b/>
          <w:color w:val="000000"/>
          <w:sz w:val="18"/>
          <w:szCs w:val="18"/>
        </w:rPr>
        <w:t>Despre Fundația Ancora Salvării</w:t>
      </w:r>
    </w:p>
    <w:p w14:paraId="29443BDD" w14:textId="77777777" w:rsidR="00970E67" w:rsidRDefault="000A40AA">
      <w:pPr>
        <w:jc w:val="both"/>
        <w:rPr>
          <w:rFonts w:ascii="Arial" w:eastAsia="Arial" w:hAnsi="Arial" w:cs="Arial"/>
          <w:color w:val="000000"/>
          <w:sz w:val="18"/>
          <w:szCs w:val="18"/>
        </w:rPr>
      </w:pPr>
      <w:r>
        <w:rPr>
          <w:rFonts w:ascii="Arial" w:eastAsia="Arial" w:hAnsi="Arial" w:cs="Arial"/>
          <w:color w:val="000000"/>
          <w:sz w:val="18"/>
          <w:szCs w:val="18"/>
        </w:rPr>
        <w:t>Fundația Ancora Salvării este o organizație creștină, non-profit, care are ca scop ajutorarea oamenilor aflați în dificultate, în mod special a persoanelor cu dizabilități sau boli cronice, indiferent de rasă, religie, naționalitate. Viziunea asociației este de a dezvolta proiecte de susținere a nevoilor existente la nivelul grupurilor sprijinite, neacoperite în comunitate. Fundația este prezentă în România și Republica Moldova și sponsorizată prin intermediul unei Fundații de Sprijin din Olanda denumită Steunstichting Ancora Salvarii.</w:t>
      </w:r>
    </w:p>
    <w:p w14:paraId="39B96361" w14:textId="77777777" w:rsidR="00970E67" w:rsidRDefault="000A40AA">
      <w:pPr>
        <w:jc w:val="both"/>
        <w:rPr>
          <w:rFonts w:ascii="Arial" w:eastAsia="Arial" w:hAnsi="Arial" w:cs="Arial"/>
          <w:color w:val="000000"/>
          <w:sz w:val="18"/>
          <w:szCs w:val="18"/>
        </w:rPr>
      </w:pPr>
      <w:r>
        <w:rPr>
          <w:rFonts w:ascii="Arial" w:eastAsia="Arial" w:hAnsi="Arial" w:cs="Arial"/>
          <w:color w:val="000000"/>
          <w:sz w:val="18"/>
          <w:szCs w:val="18"/>
        </w:rPr>
        <w:t xml:space="preserve">Mai multe detalii se regăsesc pe </w:t>
      </w:r>
      <w:hyperlink r:id="rId11">
        <w:r>
          <w:rPr>
            <w:rFonts w:ascii="Arial" w:eastAsia="Arial" w:hAnsi="Arial" w:cs="Arial"/>
            <w:color w:val="0000FF"/>
            <w:sz w:val="18"/>
            <w:szCs w:val="18"/>
            <w:u w:val="single"/>
          </w:rPr>
          <w:t>www.ancorasalvarii.ro</w:t>
        </w:r>
      </w:hyperlink>
      <w:r>
        <w:rPr>
          <w:rFonts w:ascii="Arial" w:eastAsia="Arial" w:hAnsi="Arial" w:cs="Arial"/>
          <w:color w:val="000000"/>
          <w:sz w:val="18"/>
          <w:szCs w:val="18"/>
        </w:rPr>
        <w:t xml:space="preserve">. </w:t>
      </w:r>
    </w:p>
    <w:p w14:paraId="18264EC4" w14:textId="77777777" w:rsidR="00970E67" w:rsidRDefault="00970E67">
      <w:pPr>
        <w:jc w:val="both"/>
        <w:rPr>
          <w:rFonts w:ascii="Arial" w:eastAsia="Arial" w:hAnsi="Arial" w:cs="Arial"/>
          <w:color w:val="000000"/>
          <w:sz w:val="18"/>
          <w:szCs w:val="18"/>
        </w:rPr>
      </w:pPr>
    </w:p>
    <w:p w14:paraId="10A87678" w14:textId="77777777" w:rsidR="00970E67" w:rsidRDefault="00970E67">
      <w:pPr>
        <w:jc w:val="both"/>
        <w:rPr>
          <w:rFonts w:ascii="Arial" w:eastAsia="Arial" w:hAnsi="Arial" w:cs="Arial"/>
          <w:color w:val="000000"/>
          <w:sz w:val="18"/>
          <w:szCs w:val="18"/>
        </w:rPr>
      </w:pPr>
    </w:p>
    <w:p w14:paraId="29D59517" w14:textId="77777777" w:rsidR="00970E67" w:rsidRDefault="000A40AA">
      <w:pPr>
        <w:jc w:val="center"/>
        <w:rPr>
          <w:rFonts w:ascii="Arial" w:eastAsia="Arial" w:hAnsi="Arial" w:cs="Arial"/>
          <w:color w:val="000000"/>
          <w:sz w:val="18"/>
          <w:szCs w:val="18"/>
        </w:rPr>
      </w:pPr>
      <w:r>
        <w:rPr>
          <w:rFonts w:ascii="Arial" w:eastAsia="Arial" w:hAnsi="Arial" w:cs="Arial"/>
          <w:color w:val="000000"/>
          <w:sz w:val="18"/>
          <w:szCs w:val="18"/>
        </w:rPr>
        <w:t>***</w:t>
      </w:r>
    </w:p>
    <w:p w14:paraId="01C54F61" w14:textId="77777777" w:rsidR="00970E67" w:rsidRDefault="00970E67">
      <w:pPr>
        <w:rPr>
          <w:rFonts w:ascii="Arial" w:eastAsia="Arial" w:hAnsi="Arial" w:cs="Arial"/>
          <w:color w:val="000000"/>
          <w:sz w:val="18"/>
          <w:szCs w:val="18"/>
        </w:rPr>
      </w:pPr>
    </w:p>
    <w:p w14:paraId="0982DC50" w14:textId="77777777" w:rsidR="00970E67" w:rsidRDefault="000A40AA">
      <w:pPr>
        <w:rPr>
          <w:rFonts w:ascii="Times New Roman" w:eastAsia="Times New Roman" w:hAnsi="Times New Roman" w:cs="Times New Roman"/>
        </w:rPr>
      </w:pPr>
      <w:r>
        <w:rPr>
          <w:rFonts w:ascii="Arial" w:eastAsia="Arial" w:hAnsi="Arial" w:cs="Arial"/>
          <w:color w:val="000000"/>
          <w:sz w:val="18"/>
          <w:szCs w:val="18"/>
        </w:rPr>
        <w:t>Pentru informații suplimentare vă rugăm să ne contactați la:</w:t>
      </w:r>
    </w:p>
    <w:p w14:paraId="7C4A92A6" w14:textId="77777777" w:rsidR="00970E67" w:rsidRDefault="000A40AA">
      <w:pPr>
        <w:rPr>
          <w:rFonts w:ascii="Times New Roman" w:eastAsia="Times New Roman" w:hAnsi="Times New Roman" w:cs="Times New Roman"/>
        </w:rPr>
      </w:pPr>
      <w:r>
        <w:rPr>
          <w:rFonts w:ascii="Arial" w:eastAsia="Arial" w:hAnsi="Arial" w:cs="Arial"/>
          <w:color w:val="1155CC"/>
          <w:sz w:val="18"/>
          <w:szCs w:val="18"/>
          <w:u w:val="single"/>
        </w:rPr>
        <w:t>oana.navodaru@bethany.ro</w:t>
      </w:r>
      <w:r>
        <w:rPr>
          <w:rFonts w:ascii="Arial" w:eastAsia="Arial" w:hAnsi="Arial" w:cs="Arial"/>
          <w:color w:val="000000"/>
          <w:sz w:val="18"/>
          <w:szCs w:val="18"/>
        </w:rPr>
        <w:t xml:space="preserve"> / 0727 882 168</w:t>
      </w:r>
    </w:p>
    <w:p w14:paraId="53E8D3DE" w14:textId="77777777" w:rsidR="00970E67" w:rsidRDefault="000A40AA">
      <w:pPr>
        <w:rPr>
          <w:rFonts w:ascii="Times New Roman" w:eastAsia="Times New Roman" w:hAnsi="Times New Roman" w:cs="Times New Roman"/>
        </w:rPr>
      </w:pPr>
      <w:r>
        <w:rPr>
          <w:rFonts w:ascii="Arial" w:eastAsia="Arial" w:hAnsi="Arial" w:cs="Arial"/>
          <w:color w:val="000000"/>
          <w:sz w:val="18"/>
          <w:szCs w:val="18"/>
        </w:rPr>
        <w:t>Oana NĂVODARU</w:t>
      </w:r>
    </w:p>
    <w:p w14:paraId="2614DA05" w14:textId="77777777" w:rsidR="00970E67" w:rsidRDefault="000A40AA">
      <w:pPr>
        <w:rPr>
          <w:rFonts w:ascii="Times New Roman" w:eastAsia="Times New Roman" w:hAnsi="Times New Roman" w:cs="Times New Roman"/>
        </w:rPr>
      </w:pPr>
      <w:r>
        <w:rPr>
          <w:rFonts w:ascii="Arial" w:eastAsia="Arial" w:hAnsi="Arial" w:cs="Arial"/>
          <w:color w:val="000000"/>
          <w:sz w:val="18"/>
          <w:szCs w:val="18"/>
        </w:rPr>
        <w:t>Responsabil Comunicare</w:t>
      </w:r>
    </w:p>
    <w:sectPr w:rsidR="00970E67">
      <w:headerReference w:type="default" r:id="rId12"/>
      <w:footerReference w:type="default" r:id="rId13"/>
      <w:pgSz w:w="11906" w:h="16838"/>
      <w:pgMar w:top="1440" w:right="1440" w:bottom="1134" w:left="1440" w:header="1006" w:footer="8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7B09" w14:textId="77777777" w:rsidR="009D5EA0" w:rsidRDefault="009D5EA0">
      <w:r>
        <w:separator/>
      </w:r>
    </w:p>
  </w:endnote>
  <w:endnote w:type="continuationSeparator" w:id="0">
    <w:p w14:paraId="51E7EA00" w14:textId="77777777" w:rsidR="009D5EA0" w:rsidRDefault="009D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6CAF" w14:textId="77777777" w:rsidR="00970E67" w:rsidRDefault="00970E67">
    <w:pPr>
      <w:pBdr>
        <w:top w:val="nil"/>
        <w:left w:val="nil"/>
        <w:bottom w:val="nil"/>
        <w:right w:val="nil"/>
        <w:between w:val="nil"/>
      </w:pBdr>
      <w:tabs>
        <w:tab w:val="center" w:pos="4513"/>
        <w:tab w:val="right" w:pos="9026"/>
      </w:tabs>
      <w:rPr>
        <w:rFonts w:ascii="Arial" w:eastAsia="Arial" w:hAnsi="Arial" w:cs="Arial"/>
        <w:color w:val="000000"/>
        <w:sz w:val="18"/>
        <w:szCs w:val="18"/>
      </w:rPr>
    </w:pPr>
  </w:p>
  <w:p w14:paraId="6EEF3FAD" w14:textId="71AB5A04" w:rsidR="00970E67" w:rsidRDefault="00634275">
    <w:pPr>
      <w:pBdr>
        <w:top w:val="nil"/>
        <w:left w:val="nil"/>
        <w:bottom w:val="nil"/>
        <w:right w:val="nil"/>
        <w:between w:val="nil"/>
      </w:pBdr>
      <w:tabs>
        <w:tab w:val="center" w:pos="4513"/>
        <w:tab w:val="right" w:pos="9026"/>
      </w:tabs>
      <w:rPr>
        <w:rFonts w:ascii="Arial" w:eastAsia="Arial" w:hAnsi="Arial" w:cs="Arial"/>
        <w:color w:val="000000"/>
        <w:sz w:val="18"/>
        <w:szCs w:val="18"/>
      </w:rPr>
    </w:pPr>
    <w:r>
      <w:rPr>
        <w:rFonts w:ascii="Arial" w:eastAsia="Arial" w:hAnsi="Arial" w:cs="Arial"/>
        <w:color w:val="000000"/>
        <w:sz w:val="18"/>
        <w:szCs w:val="18"/>
      </w:rPr>
      <w:t xml:space="preserve">Proiect derulat de                                                                                                                                      </w:t>
    </w:r>
  </w:p>
  <w:p w14:paraId="6B6AC256" w14:textId="19AA22EA" w:rsidR="00970E67" w:rsidRDefault="00970E67">
    <w:pPr>
      <w:pBdr>
        <w:top w:val="nil"/>
        <w:left w:val="nil"/>
        <w:bottom w:val="nil"/>
        <w:right w:val="nil"/>
        <w:between w:val="nil"/>
      </w:pBdr>
      <w:tabs>
        <w:tab w:val="center" w:pos="4513"/>
        <w:tab w:val="right" w:pos="9026"/>
      </w:tabs>
      <w:rPr>
        <w:rFonts w:ascii="Arial" w:eastAsia="Arial" w:hAnsi="Arial" w:cs="Arial"/>
        <w:color w:val="000000"/>
        <w:sz w:val="18"/>
        <w:szCs w:val="18"/>
      </w:rPr>
    </w:pPr>
  </w:p>
  <w:p w14:paraId="79AE4C0F" w14:textId="78D56B75" w:rsidR="00970E67" w:rsidRDefault="000A40AA">
    <w:pPr>
      <w:pBdr>
        <w:top w:val="nil"/>
        <w:left w:val="nil"/>
        <w:bottom w:val="nil"/>
        <w:right w:val="nil"/>
        <w:between w:val="nil"/>
      </w:pBdr>
      <w:tabs>
        <w:tab w:val="center" w:pos="4513"/>
        <w:tab w:val="right" w:pos="9026"/>
      </w:tabs>
      <w:rPr>
        <w:rFonts w:ascii="Arial" w:eastAsia="Arial" w:hAnsi="Arial" w:cs="Arial"/>
        <w:color w:val="000000"/>
        <w:sz w:val="18"/>
        <w:szCs w:val="18"/>
      </w:rPr>
    </w:pPr>
    <w:r>
      <w:rPr>
        <w:rFonts w:ascii="Arial" w:eastAsia="Arial" w:hAnsi="Arial" w:cs="Arial"/>
        <w:noProof/>
        <w:color w:val="000000"/>
        <w:sz w:val="18"/>
        <w:szCs w:val="18"/>
      </w:rPr>
      <w:drawing>
        <wp:inline distT="0" distB="0" distL="0" distR="0" wp14:anchorId="7324B4D2" wp14:editId="2E884D55">
          <wp:extent cx="592863" cy="43611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2863" cy="436113"/>
                  </a:xfrm>
                  <a:prstGeom prst="rect">
                    <a:avLst/>
                  </a:prstGeom>
                  <a:ln/>
                </pic:spPr>
              </pic:pic>
            </a:graphicData>
          </a:graphic>
        </wp:inline>
      </w:drawing>
    </w:r>
    <w:r>
      <w:rPr>
        <w:rFonts w:ascii="Arial" w:eastAsia="Arial" w:hAnsi="Arial" w:cs="Arial"/>
        <w:color w:val="000000"/>
        <w:sz w:val="18"/>
        <w:szCs w:val="18"/>
      </w:rPr>
      <w:t xml:space="preserve">      </w:t>
    </w:r>
    <w:r>
      <w:rPr>
        <w:noProof/>
        <w:color w:val="000000"/>
      </w:rPr>
      <w:drawing>
        <wp:inline distT="0" distB="0" distL="0" distR="0" wp14:anchorId="5C5A52BB" wp14:editId="1024C4FA">
          <wp:extent cx="1179723" cy="441156"/>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179723" cy="441156"/>
                  </a:xfrm>
                  <a:prstGeom prst="rect">
                    <a:avLst/>
                  </a:prstGeom>
                  <a:ln/>
                </pic:spPr>
              </pic:pic>
            </a:graphicData>
          </a:graphic>
        </wp:inline>
      </w:drawing>
    </w:r>
    <w:r>
      <w:rPr>
        <w:rFonts w:ascii="Arial" w:eastAsia="Arial" w:hAnsi="Arial" w:cs="Arial"/>
        <w:color w:val="000000"/>
        <w:sz w:val="18"/>
        <w:szCs w:val="18"/>
      </w:rPr>
      <w:t xml:space="preserve">      </w:t>
    </w:r>
    <w:r>
      <w:rPr>
        <w:noProof/>
        <w:color w:val="000000"/>
      </w:rPr>
      <w:drawing>
        <wp:inline distT="0" distB="0" distL="0" distR="0" wp14:anchorId="6DA553A7" wp14:editId="7A872DA4">
          <wp:extent cx="1760837" cy="336911"/>
          <wp:effectExtent l="0" t="0" r="0" 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760837" cy="336911"/>
                  </a:xfrm>
                  <a:prstGeom prst="rect">
                    <a:avLst/>
                  </a:prstGeom>
                  <a:ln/>
                </pic:spPr>
              </pic:pic>
            </a:graphicData>
          </a:graphic>
        </wp:inline>
      </w:drawing>
    </w:r>
    <w:r>
      <w:rPr>
        <w:rFonts w:ascii="Arial" w:eastAsia="Arial" w:hAnsi="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47BB" w14:textId="77777777" w:rsidR="009D5EA0" w:rsidRDefault="009D5EA0">
      <w:r>
        <w:separator/>
      </w:r>
    </w:p>
  </w:footnote>
  <w:footnote w:type="continuationSeparator" w:id="0">
    <w:p w14:paraId="46DB8517" w14:textId="77777777" w:rsidR="009D5EA0" w:rsidRDefault="009D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AC7D" w14:textId="77777777" w:rsidR="00970E67" w:rsidRDefault="000A40AA">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3DACB98C" wp14:editId="26570342">
          <wp:extent cx="2005158" cy="703560"/>
          <wp:effectExtent l="0" t="0" r="0" b="0"/>
          <wp:docPr id="11" name="image1.png" descr="A picture containing drawing, sk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sky&#10;&#10;Description automatically generated"/>
                  <pic:cNvPicPr preferRelativeResize="0"/>
                </pic:nvPicPr>
                <pic:blipFill>
                  <a:blip r:embed="rId1"/>
                  <a:srcRect/>
                  <a:stretch>
                    <a:fillRect/>
                  </a:stretch>
                </pic:blipFill>
                <pic:spPr>
                  <a:xfrm>
                    <a:off x="0" y="0"/>
                    <a:ext cx="2005158" cy="703560"/>
                  </a:xfrm>
                  <a:prstGeom prst="rect">
                    <a:avLst/>
                  </a:prstGeom>
                  <a:ln/>
                </pic:spPr>
              </pic:pic>
            </a:graphicData>
          </a:graphic>
        </wp:inline>
      </w:drawing>
    </w:r>
  </w:p>
  <w:p w14:paraId="0D373871" w14:textId="77777777" w:rsidR="00970E67" w:rsidRDefault="00970E6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ACE"/>
    <w:multiLevelType w:val="hybridMultilevel"/>
    <w:tmpl w:val="4992B59A"/>
    <w:lvl w:ilvl="0" w:tplc="49C456D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76066"/>
    <w:multiLevelType w:val="multilevel"/>
    <w:tmpl w:val="C3A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9205">
    <w:abstractNumId w:val="1"/>
  </w:num>
  <w:num w:numId="2" w16cid:durableId="171954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67"/>
    <w:rsid w:val="000044E8"/>
    <w:rsid w:val="00050F05"/>
    <w:rsid w:val="000A40AA"/>
    <w:rsid w:val="00112297"/>
    <w:rsid w:val="00121CA8"/>
    <w:rsid w:val="00160C05"/>
    <w:rsid w:val="001B4893"/>
    <w:rsid w:val="001F7ECC"/>
    <w:rsid w:val="00232D3E"/>
    <w:rsid w:val="003E2093"/>
    <w:rsid w:val="003E43E7"/>
    <w:rsid w:val="003E55FD"/>
    <w:rsid w:val="003F3788"/>
    <w:rsid w:val="00436BD5"/>
    <w:rsid w:val="0049502C"/>
    <w:rsid w:val="00565090"/>
    <w:rsid w:val="005653AF"/>
    <w:rsid w:val="005870EB"/>
    <w:rsid w:val="00634275"/>
    <w:rsid w:val="00685A20"/>
    <w:rsid w:val="006947A4"/>
    <w:rsid w:val="006E4E03"/>
    <w:rsid w:val="007367AB"/>
    <w:rsid w:val="007E022F"/>
    <w:rsid w:val="007E2AAF"/>
    <w:rsid w:val="0081554B"/>
    <w:rsid w:val="00827D4C"/>
    <w:rsid w:val="008550B5"/>
    <w:rsid w:val="008F1F45"/>
    <w:rsid w:val="009000AA"/>
    <w:rsid w:val="00933096"/>
    <w:rsid w:val="00970E67"/>
    <w:rsid w:val="00970EB6"/>
    <w:rsid w:val="00993DC7"/>
    <w:rsid w:val="009D5EA0"/>
    <w:rsid w:val="00AA4A1E"/>
    <w:rsid w:val="00AB679B"/>
    <w:rsid w:val="00AC0054"/>
    <w:rsid w:val="00AE2572"/>
    <w:rsid w:val="00AE6263"/>
    <w:rsid w:val="00B10200"/>
    <w:rsid w:val="00B15A44"/>
    <w:rsid w:val="00B31EDF"/>
    <w:rsid w:val="00B40957"/>
    <w:rsid w:val="00BD63D3"/>
    <w:rsid w:val="00C417DE"/>
    <w:rsid w:val="00C71033"/>
    <w:rsid w:val="00C85750"/>
    <w:rsid w:val="00D068DE"/>
    <w:rsid w:val="00D12E7E"/>
    <w:rsid w:val="00D15829"/>
    <w:rsid w:val="00D46325"/>
    <w:rsid w:val="00D8632D"/>
    <w:rsid w:val="00E82391"/>
    <w:rsid w:val="00F60A99"/>
    <w:rsid w:val="00FD780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F65E"/>
  <w15:docId w15:val="{4BA7A94F-5985-4C43-A5BB-099D340A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C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0105F"/>
    <w:pPr>
      <w:tabs>
        <w:tab w:val="center" w:pos="4513"/>
        <w:tab w:val="right" w:pos="9026"/>
      </w:tabs>
    </w:pPr>
  </w:style>
  <w:style w:type="character" w:customStyle="1" w:styleId="HeaderChar">
    <w:name w:val="Header Char"/>
    <w:basedOn w:val="DefaultParagraphFont"/>
    <w:link w:val="Header"/>
    <w:uiPriority w:val="99"/>
    <w:rsid w:val="0090105F"/>
  </w:style>
  <w:style w:type="paragraph" w:styleId="Footer">
    <w:name w:val="footer"/>
    <w:basedOn w:val="Normal"/>
    <w:link w:val="FooterChar"/>
    <w:uiPriority w:val="99"/>
    <w:unhideWhenUsed/>
    <w:rsid w:val="0090105F"/>
    <w:pPr>
      <w:tabs>
        <w:tab w:val="center" w:pos="4513"/>
        <w:tab w:val="right" w:pos="9026"/>
      </w:tabs>
    </w:pPr>
  </w:style>
  <w:style w:type="character" w:customStyle="1" w:styleId="FooterChar">
    <w:name w:val="Footer Char"/>
    <w:basedOn w:val="DefaultParagraphFont"/>
    <w:link w:val="Footer"/>
    <w:uiPriority w:val="99"/>
    <w:rsid w:val="0090105F"/>
  </w:style>
  <w:style w:type="paragraph" w:styleId="BalloonText">
    <w:name w:val="Balloon Text"/>
    <w:basedOn w:val="Normal"/>
    <w:link w:val="BalloonTextChar"/>
    <w:uiPriority w:val="99"/>
    <w:semiHidden/>
    <w:unhideWhenUsed/>
    <w:rsid w:val="003B0AB9"/>
    <w:rPr>
      <w:rFonts w:ascii="Tahoma" w:hAnsi="Tahoma" w:cs="Tahoma"/>
      <w:sz w:val="16"/>
      <w:szCs w:val="16"/>
    </w:rPr>
  </w:style>
  <w:style w:type="character" w:customStyle="1" w:styleId="BalloonTextChar">
    <w:name w:val="Balloon Text Char"/>
    <w:basedOn w:val="DefaultParagraphFont"/>
    <w:link w:val="BalloonText"/>
    <w:uiPriority w:val="99"/>
    <w:semiHidden/>
    <w:rsid w:val="003B0AB9"/>
    <w:rPr>
      <w:rFonts w:ascii="Tahoma" w:hAnsi="Tahoma" w:cs="Tahoma"/>
      <w:sz w:val="16"/>
      <w:szCs w:val="16"/>
    </w:rPr>
  </w:style>
  <w:style w:type="paragraph" w:styleId="ListParagraph">
    <w:name w:val="List Paragraph"/>
    <w:basedOn w:val="Normal"/>
    <w:qFormat/>
    <w:rsid w:val="003552E7"/>
    <w:pPr>
      <w:ind w:left="720"/>
      <w:contextualSpacing/>
    </w:pPr>
  </w:style>
  <w:style w:type="paragraph" w:customStyle="1" w:styleId="Titlu21">
    <w:name w:val="Titlu 21"/>
    <w:next w:val="Normal"/>
    <w:rsid w:val="00172863"/>
    <w:pPr>
      <w:keepNext/>
    </w:pPr>
    <w:rPr>
      <w:rFonts w:ascii="Times New Roman Bold" w:eastAsia="ヒラギノ角ゴ Pro W3" w:hAnsi="Times New Roman Bold" w:cs="Times New Roman"/>
      <w:color w:val="000000"/>
      <w:szCs w:val="20"/>
      <w:lang w:eastAsia="ro-RO"/>
    </w:rPr>
  </w:style>
  <w:style w:type="paragraph" w:customStyle="1" w:styleId="Corptext1">
    <w:name w:val="Corp text1"/>
    <w:rsid w:val="00172863"/>
    <w:pPr>
      <w:jc w:val="both"/>
    </w:pPr>
    <w:rPr>
      <w:rFonts w:ascii="Times New Roman" w:eastAsia="ヒラギノ角ゴ Pro W3" w:hAnsi="Times New Roman" w:cs="Times New Roman"/>
      <w:color w:val="000000"/>
      <w:szCs w:val="20"/>
      <w:lang w:eastAsia="ro-RO"/>
    </w:rPr>
  </w:style>
  <w:style w:type="numbering" w:customStyle="1" w:styleId="List21">
    <w:name w:val="List 21"/>
    <w:rsid w:val="00172863"/>
  </w:style>
  <w:style w:type="paragraph" w:customStyle="1" w:styleId="Default">
    <w:name w:val="Default"/>
    <w:rsid w:val="006F0AD0"/>
    <w:pPr>
      <w:autoSpaceDE w:val="0"/>
      <w:autoSpaceDN w:val="0"/>
      <w:adjustRightInd w:val="0"/>
    </w:pPr>
    <w:rPr>
      <w:rFonts w:ascii="Arial" w:hAnsi="Arial" w:cs="Arial"/>
      <w:color w:val="000000"/>
    </w:rPr>
  </w:style>
  <w:style w:type="paragraph" w:styleId="FootnoteText">
    <w:name w:val="footnote text"/>
    <w:basedOn w:val="Normal"/>
    <w:link w:val="FootnoteTextChar"/>
    <w:rsid w:val="005078B5"/>
    <w:pPr>
      <w:spacing w:after="240"/>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5078B5"/>
    <w:rPr>
      <w:rFonts w:ascii="Times New Roman" w:eastAsia="Times New Roman" w:hAnsi="Times New Roman" w:cs="Times New Roman"/>
      <w:snapToGrid w:val="0"/>
      <w:sz w:val="20"/>
      <w:szCs w:val="20"/>
      <w:lang w:val="ro-RO"/>
    </w:rPr>
  </w:style>
  <w:style w:type="character" w:styleId="FootnoteReference">
    <w:name w:val="footnote reference"/>
    <w:uiPriority w:val="99"/>
    <w:unhideWhenUsed/>
    <w:rsid w:val="005078B5"/>
    <w:rPr>
      <w:vertAlign w:val="superscript"/>
    </w:rPr>
  </w:style>
  <w:style w:type="paragraph" w:styleId="NormalWeb">
    <w:name w:val="Normal (Web)"/>
    <w:basedOn w:val="Normal"/>
    <w:uiPriority w:val="99"/>
    <w:semiHidden/>
    <w:unhideWhenUsed/>
    <w:rsid w:val="00CE72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72AA"/>
    <w:rPr>
      <w:color w:val="0000FF"/>
      <w:u w:val="single"/>
    </w:rPr>
  </w:style>
  <w:style w:type="character" w:styleId="UnresolvedMention">
    <w:name w:val="Unresolved Mention"/>
    <w:basedOn w:val="DefaultParagraphFont"/>
    <w:uiPriority w:val="99"/>
    <w:semiHidden/>
    <w:unhideWhenUsed/>
    <w:rsid w:val="00656B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E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997">
      <w:bodyDiv w:val="1"/>
      <w:marLeft w:val="0"/>
      <w:marRight w:val="0"/>
      <w:marTop w:val="0"/>
      <w:marBottom w:val="0"/>
      <w:divBdr>
        <w:top w:val="none" w:sz="0" w:space="0" w:color="auto"/>
        <w:left w:val="none" w:sz="0" w:space="0" w:color="auto"/>
        <w:bottom w:val="none" w:sz="0" w:space="0" w:color="auto"/>
        <w:right w:val="none" w:sz="0" w:space="0" w:color="auto"/>
      </w:divBdr>
    </w:div>
    <w:div w:id="200671558">
      <w:bodyDiv w:val="1"/>
      <w:marLeft w:val="0"/>
      <w:marRight w:val="0"/>
      <w:marTop w:val="0"/>
      <w:marBottom w:val="0"/>
      <w:divBdr>
        <w:top w:val="none" w:sz="0" w:space="0" w:color="auto"/>
        <w:left w:val="none" w:sz="0" w:space="0" w:color="auto"/>
        <w:bottom w:val="none" w:sz="0" w:space="0" w:color="auto"/>
        <w:right w:val="none" w:sz="0" w:space="0" w:color="auto"/>
      </w:divBdr>
    </w:div>
    <w:div w:id="222450662">
      <w:bodyDiv w:val="1"/>
      <w:marLeft w:val="0"/>
      <w:marRight w:val="0"/>
      <w:marTop w:val="0"/>
      <w:marBottom w:val="0"/>
      <w:divBdr>
        <w:top w:val="none" w:sz="0" w:space="0" w:color="auto"/>
        <w:left w:val="none" w:sz="0" w:space="0" w:color="auto"/>
        <w:bottom w:val="none" w:sz="0" w:space="0" w:color="auto"/>
        <w:right w:val="none" w:sz="0" w:space="0" w:color="auto"/>
      </w:divBdr>
    </w:div>
    <w:div w:id="314381863">
      <w:bodyDiv w:val="1"/>
      <w:marLeft w:val="0"/>
      <w:marRight w:val="0"/>
      <w:marTop w:val="0"/>
      <w:marBottom w:val="0"/>
      <w:divBdr>
        <w:top w:val="none" w:sz="0" w:space="0" w:color="auto"/>
        <w:left w:val="none" w:sz="0" w:space="0" w:color="auto"/>
        <w:bottom w:val="none" w:sz="0" w:space="0" w:color="auto"/>
        <w:right w:val="none" w:sz="0" w:space="0" w:color="auto"/>
      </w:divBdr>
    </w:div>
    <w:div w:id="524172784">
      <w:bodyDiv w:val="1"/>
      <w:marLeft w:val="0"/>
      <w:marRight w:val="0"/>
      <w:marTop w:val="0"/>
      <w:marBottom w:val="0"/>
      <w:divBdr>
        <w:top w:val="none" w:sz="0" w:space="0" w:color="auto"/>
        <w:left w:val="none" w:sz="0" w:space="0" w:color="auto"/>
        <w:bottom w:val="none" w:sz="0" w:space="0" w:color="auto"/>
        <w:right w:val="none" w:sz="0" w:space="0" w:color="auto"/>
      </w:divBdr>
    </w:div>
    <w:div w:id="807936303">
      <w:bodyDiv w:val="1"/>
      <w:marLeft w:val="0"/>
      <w:marRight w:val="0"/>
      <w:marTop w:val="0"/>
      <w:marBottom w:val="0"/>
      <w:divBdr>
        <w:top w:val="none" w:sz="0" w:space="0" w:color="auto"/>
        <w:left w:val="none" w:sz="0" w:space="0" w:color="auto"/>
        <w:bottom w:val="none" w:sz="0" w:space="0" w:color="auto"/>
        <w:right w:val="none" w:sz="0" w:space="0" w:color="auto"/>
      </w:divBdr>
    </w:div>
    <w:div w:id="818040761">
      <w:bodyDiv w:val="1"/>
      <w:marLeft w:val="0"/>
      <w:marRight w:val="0"/>
      <w:marTop w:val="0"/>
      <w:marBottom w:val="0"/>
      <w:divBdr>
        <w:top w:val="none" w:sz="0" w:space="0" w:color="auto"/>
        <w:left w:val="none" w:sz="0" w:space="0" w:color="auto"/>
        <w:bottom w:val="none" w:sz="0" w:space="0" w:color="auto"/>
        <w:right w:val="none" w:sz="0" w:space="0" w:color="auto"/>
      </w:divBdr>
    </w:div>
    <w:div w:id="1104035782">
      <w:bodyDiv w:val="1"/>
      <w:marLeft w:val="0"/>
      <w:marRight w:val="0"/>
      <w:marTop w:val="0"/>
      <w:marBottom w:val="0"/>
      <w:divBdr>
        <w:top w:val="none" w:sz="0" w:space="0" w:color="auto"/>
        <w:left w:val="none" w:sz="0" w:space="0" w:color="auto"/>
        <w:bottom w:val="none" w:sz="0" w:space="0" w:color="auto"/>
        <w:right w:val="none" w:sz="0" w:space="0" w:color="auto"/>
      </w:divBdr>
    </w:div>
    <w:div w:id="1147744301">
      <w:bodyDiv w:val="1"/>
      <w:marLeft w:val="0"/>
      <w:marRight w:val="0"/>
      <w:marTop w:val="0"/>
      <w:marBottom w:val="0"/>
      <w:divBdr>
        <w:top w:val="none" w:sz="0" w:space="0" w:color="auto"/>
        <w:left w:val="none" w:sz="0" w:space="0" w:color="auto"/>
        <w:bottom w:val="none" w:sz="0" w:space="0" w:color="auto"/>
        <w:right w:val="none" w:sz="0" w:space="0" w:color="auto"/>
      </w:divBdr>
    </w:div>
    <w:div w:id="1303733231">
      <w:bodyDiv w:val="1"/>
      <w:marLeft w:val="0"/>
      <w:marRight w:val="0"/>
      <w:marTop w:val="0"/>
      <w:marBottom w:val="0"/>
      <w:divBdr>
        <w:top w:val="none" w:sz="0" w:space="0" w:color="auto"/>
        <w:left w:val="none" w:sz="0" w:space="0" w:color="auto"/>
        <w:bottom w:val="none" w:sz="0" w:space="0" w:color="auto"/>
        <w:right w:val="none" w:sz="0" w:space="0" w:color="auto"/>
      </w:divBdr>
    </w:div>
    <w:div w:id="1412851265">
      <w:bodyDiv w:val="1"/>
      <w:marLeft w:val="0"/>
      <w:marRight w:val="0"/>
      <w:marTop w:val="0"/>
      <w:marBottom w:val="0"/>
      <w:divBdr>
        <w:top w:val="none" w:sz="0" w:space="0" w:color="auto"/>
        <w:left w:val="none" w:sz="0" w:space="0" w:color="auto"/>
        <w:bottom w:val="none" w:sz="0" w:space="0" w:color="auto"/>
        <w:right w:val="none" w:sz="0" w:space="0" w:color="auto"/>
      </w:divBdr>
    </w:div>
    <w:div w:id="1427770234">
      <w:bodyDiv w:val="1"/>
      <w:marLeft w:val="0"/>
      <w:marRight w:val="0"/>
      <w:marTop w:val="0"/>
      <w:marBottom w:val="0"/>
      <w:divBdr>
        <w:top w:val="none" w:sz="0" w:space="0" w:color="auto"/>
        <w:left w:val="none" w:sz="0" w:space="0" w:color="auto"/>
        <w:bottom w:val="none" w:sz="0" w:space="0" w:color="auto"/>
        <w:right w:val="none" w:sz="0" w:space="0" w:color="auto"/>
      </w:divBdr>
    </w:div>
    <w:div w:id="1510482191">
      <w:bodyDiv w:val="1"/>
      <w:marLeft w:val="0"/>
      <w:marRight w:val="0"/>
      <w:marTop w:val="0"/>
      <w:marBottom w:val="0"/>
      <w:divBdr>
        <w:top w:val="none" w:sz="0" w:space="0" w:color="auto"/>
        <w:left w:val="none" w:sz="0" w:space="0" w:color="auto"/>
        <w:bottom w:val="none" w:sz="0" w:space="0" w:color="auto"/>
        <w:right w:val="none" w:sz="0" w:space="0" w:color="auto"/>
      </w:divBdr>
    </w:div>
    <w:div w:id="1575772092">
      <w:bodyDiv w:val="1"/>
      <w:marLeft w:val="0"/>
      <w:marRight w:val="0"/>
      <w:marTop w:val="0"/>
      <w:marBottom w:val="0"/>
      <w:divBdr>
        <w:top w:val="none" w:sz="0" w:space="0" w:color="auto"/>
        <w:left w:val="none" w:sz="0" w:space="0" w:color="auto"/>
        <w:bottom w:val="none" w:sz="0" w:space="0" w:color="auto"/>
        <w:right w:val="none" w:sz="0" w:space="0" w:color="auto"/>
      </w:divBdr>
    </w:div>
    <w:div w:id="1636253752">
      <w:bodyDiv w:val="1"/>
      <w:marLeft w:val="0"/>
      <w:marRight w:val="0"/>
      <w:marTop w:val="0"/>
      <w:marBottom w:val="0"/>
      <w:divBdr>
        <w:top w:val="none" w:sz="0" w:space="0" w:color="auto"/>
        <w:left w:val="none" w:sz="0" w:space="0" w:color="auto"/>
        <w:bottom w:val="none" w:sz="0" w:space="0" w:color="auto"/>
        <w:right w:val="none" w:sz="0" w:space="0" w:color="auto"/>
      </w:divBdr>
    </w:div>
    <w:div w:id="1690526675">
      <w:bodyDiv w:val="1"/>
      <w:marLeft w:val="0"/>
      <w:marRight w:val="0"/>
      <w:marTop w:val="0"/>
      <w:marBottom w:val="0"/>
      <w:divBdr>
        <w:top w:val="none" w:sz="0" w:space="0" w:color="auto"/>
        <w:left w:val="none" w:sz="0" w:space="0" w:color="auto"/>
        <w:bottom w:val="none" w:sz="0" w:space="0" w:color="auto"/>
        <w:right w:val="none" w:sz="0" w:space="0" w:color="auto"/>
      </w:divBdr>
    </w:div>
    <w:div w:id="2012443986">
      <w:bodyDiv w:val="1"/>
      <w:marLeft w:val="0"/>
      <w:marRight w:val="0"/>
      <w:marTop w:val="0"/>
      <w:marBottom w:val="0"/>
      <w:divBdr>
        <w:top w:val="none" w:sz="0" w:space="0" w:color="auto"/>
        <w:left w:val="none" w:sz="0" w:space="0" w:color="auto"/>
        <w:bottom w:val="none" w:sz="0" w:space="0" w:color="auto"/>
        <w:right w:val="none" w:sz="0" w:space="0" w:color="auto"/>
      </w:divBdr>
    </w:div>
    <w:div w:id="2037073616">
      <w:bodyDiv w:val="1"/>
      <w:marLeft w:val="0"/>
      <w:marRight w:val="0"/>
      <w:marTop w:val="0"/>
      <w:marBottom w:val="0"/>
      <w:divBdr>
        <w:top w:val="none" w:sz="0" w:space="0" w:color="auto"/>
        <w:left w:val="none" w:sz="0" w:space="0" w:color="auto"/>
        <w:bottom w:val="none" w:sz="0" w:space="0" w:color="auto"/>
        <w:right w:val="none" w:sz="0" w:space="0" w:color="auto"/>
      </w:divBdr>
    </w:div>
    <w:div w:id="2040159661">
      <w:bodyDiv w:val="1"/>
      <w:marLeft w:val="0"/>
      <w:marRight w:val="0"/>
      <w:marTop w:val="0"/>
      <w:marBottom w:val="0"/>
      <w:divBdr>
        <w:top w:val="none" w:sz="0" w:space="0" w:color="auto"/>
        <w:left w:val="none" w:sz="0" w:space="0" w:color="auto"/>
        <w:bottom w:val="none" w:sz="0" w:space="0" w:color="auto"/>
        <w:right w:val="none" w:sz="0" w:space="0" w:color="auto"/>
      </w:divBdr>
    </w:div>
    <w:div w:id="2064015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orasalvari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lromania.ro" TargetMode="External"/><Relationship Id="rId4" Type="http://schemas.openxmlformats.org/officeDocument/2006/relationships/settings" Target="settings.xml"/><Relationship Id="rId9" Type="http://schemas.openxmlformats.org/officeDocument/2006/relationships/hyperlink" Target="http://www.bethany.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EVtYA12eHrIhB+UsMWokyiULA==">AMUW2mUZpxIKRhv87N7TdNNhIANzQ5J5EgJ4MSgbh3VB1jCGKtG8Qm3XpMGNHrM37QiyVmrxE3+jkiyiEH5Mm6p3cpjqwaLNFGq7aIMGOGDthwOrMFf3Yyc=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Dinu</dc:creator>
  <cp:lastModifiedBy>Beatrice Darie</cp:lastModifiedBy>
  <cp:revision>3</cp:revision>
  <dcterms:created xsi:type="dcterms:W3CDTF">2023-06-29T07:51:00Z</dcterms:created>
  <dcterms:modified xsi:type="dcterms:W3CDTF">2023-06-29T08:12:00Z</dcterms:modified>
</cp:coreProperties>
</file>